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p>
    <w:p w:rsidR="000200F2" w:rsidRDefault="000200F2">
      <w:pPr>
        <w:pStyle w:val="Default"/>
        <w:rPr>
          <w:rFonts w:cs="Times New Roman"/>
          <w:color w:val="auto"/>
          <w:sz w:val="44"/>
          <w:szCs w:val="44"/>
        </w:rPr>
      </w:pPr>
      <w:r>
        <w:rPr>
          <w:rFonts w:hint="eastAsia"/>
          <w:color w:val="auto"/>
          <w:sz w:val="44"/>
          <w:szCs w:val="44"/>
        </w:rPr>
        <w:t>中国发电企业温室气体排放报告</w:t>
      </w:r>
    </w:p>
    <w:p w:rsidR="000200F2" w:rsidRDefault="000200F2">
      <w:pPr>
        <w:pStyle w:val="Default"/>
        <w:spacing w:before="120"/>
        <w:ind w:firstLine="1200"/>
        <w:jc w:val="both"/>
        <w:rPr>
          <w:rFonts w:cs="Times New Roman"/>
          <w:color w:val="auto"/>
          <w:sz w:val="30"/>
          <w:szCs w:val="30"/>
        </w:rPr>
      </w:pPr>
    </w:p>
    <w:p w:rsidR="000200F2" w:rsidRDefault="000200F2">
      <w:pPr>
        <w:pStyle w:val="Default"/>
        <w:spacing w:before="120"/>
        <w:ind w:firstLine="1200"/>
        <w:jc w:val="both"/>
        <w:rPr>
          <w:rFonts w:cs="Times New Roman"/>
          <w:color w:val="auto"/>
          <w:sz w:val="30"/>
          <w:szCs w:val="30"/>
        </w:rPr>
      </w:pPr>
    </w:p>
    <w:p w:rsidR="000200F2" w:rsidRDefault="000200F2">
      <w:pPr>
        <w:pStyle w:val="Default"/>
        <w:spacing w:before="120"/>
        <w:ind w:firstLine="1200"/>
        <w:jc w:val="both"/>
        <w:rPr>
          <w:rFonts w:cs="Times New Roman"/>
          <w:color w:val="auto"/>
          <w:sz w:val="30"/>
          <w:szCs w:val="30"/>
        </w:rPr>
      </w:pPr>
    </w:p>
    <w:p w:rsidR="000200F2" w:rsidRDefault="000200F2">
      <w:pPr>
        <w:pStyle w:val="Default"/>
        <w:spacing w:before="120"/>
        <w:ind w:firstLine="1200"/>
        <w:jc w:val="both"/>
        <w:rPr>
          <w:rFonts w:cs="Times New Roman"/>
          <w:color w:val="auto"/>
          <w:sz w:val="30"/>
          <w:szCs w:val="30"/>
        </w:rPr>
      </w:pPr>
    </w:p>
    <w:p w:rsidR="000200F2" w:rsidRDefault="000200F2">
      <w:pPr>
        <w:pStyle w:val="Default"/>
        <w:spacing w:before="120"/>
        <w:ind w:firstLine="1200"/>
        <w:jc w:val="both"/>
        <w:rPr>
          <w:rFonts w:cs="Times New Roman"/>
          <w:color w:val="auto"/>
          <w:sz w:val="30"/>
          <w:szCs w:val="30"/>
        </w:rPr>
      </w:pPr>
    </w:p>
    <w:p w:rsidR="000200F2" w:rsidRDefault="000200F2">
      <w:pPr>
        <w:pStyle w:val="Default"/>
        <w:spacing w:before="120"/>
        <w:jc w:val="both"/>
        <w:rPr>
          <w:rFonts w:cs="Times New Roman"/>
          <w:color w:val="auto"/>
          <w:sz w:val="30"/>
          <w:szCs w:val="30"/>
        </w:rPr>
      </w:pPr>
      <w:r>
        <w:rPr>
          <w:rFonts w:hint="eastAsia"/>
          <w:color w:val="auto"/>
          <w:sz w:val="30"/>
          <w:szCs w:val="30"/>
        </w:rPr>
        <w:t>报告主体（盖章）：四川泸州川南发电有限责任公司</w:t>
      </w:r>
    </w:p>
    <w:p w:rsidR="000200F2" w:rsidRDefault="000200F2">
      <w:pPr>
        <w:pStyle w:val="Default"/>
        <w:spacing w:before="120"/>
        <w:jc w:val="both"/>
        <w:rPr>
          <w:rFonts w:cs="Times New Roman"/>
          <w:color w:val="auto"/>
          <w:sz w:val="30"/>
          <w:szCs w:val="30"/>
        </w:rPr>
      </w:pPr>
      <w:r>
        <w:rPr>
          <w:rFonts w:hint="eastAsia"/>
          <w:color w:val="auto"/>
          <w:sz w:val="30"/>
          <w:szCs w:val="30"/>
        </w:rPr>
        <w:t>报告年度：</w:t>
      </w:r>
      <w:r>
        <w:rPr>
          <w:color w:val="auto"/>
          <w:sz w:val="30"/>
          <w:szCs w:val="30"/>
        </w:rPr>
        <w:t>2018</w:t>
      </w:r>
      <w:r>
        <w:rPr>
          <w:rFonts w:hint="eastAsia"/>
          <w:color w:val="auto"/>
          <w:sz w:val="30"/>
          <w:szCs w:val="30"/>
        </w:rPr>
        <w:t>年</w:t>
      </w:r>
    </w:p>
    <w:p w:rsidR="000200F2" w:rsidRDefault="000200F2">
      <w:pPr>
        <w:pStyle w:val="Default"/>
        <w:jc w:val="left"/>
        <w:rPr>
          <w:rFonts w:cs="Times New Roman"/>
          <w:color w:val="auto"/>
          <w:sz w:val="30"/>
          <w:szCs w:val="30"/>
        </w:rPr>
      </w:pPr>
      <w:r>
        <w:rPr>
          <w:rFonts w:hint="eastAsia"/>
          <w:color w:val="auto"/>
          <w:sz w:val="30"/>
          <w:szCs w:val="30"/>
        </w:rPr>
        <w:t>编制日期：</w:t>
      </w:r>
      <w:r>
        <w:rPr>
          <w:color w:val="auto"/>
          <w:sz w:val="30"/>
          <w:szCs w:val="30"/>
        </w:rPr>
        <w:t>2019</w:t>
      </w:r>
      <w:r>
        <w:rPr>
          <w:rFonts w:hint="eastAsia"/>
          <w:color w:val="auto"/>
          <w:sz w:val="30"/>
          <w:szCs w:val="30"/>
        </w:rPr>
        <w:t>年</w:t>
      </w:r>
      <w:r>
        <w:rPr>
          <w:color w:val="auto"/>
          <w:sz w:val="30"/>
          <w:szCs w:val="30"/>
        </w:rPr>
        <w:t>5</w:t>
      </w:r>
      <w:r>
        <w:rPr>
          <w:rFonts w:hint="eastAsia"/>
          <w:color w:val="auto"/>
          <w:sz w:val="30"/>
          <w:szCs w:val="30"/>
        </w:rPr>
        <w:t>月</w:t>
      </w:r>
      <w:r>
        <w:rPr>
          <w:color w:val="auto"/>
          <w:sz w:val="30"/>
          <w:szCs w:val="30"/>
        </w:rPr>
        <w:t>14</w:t>
      </w:r>
      <w:r>
        <w:rPr>
          <w:rFonts w:hint="eastAsia"/>
          <w:color w:val="auto"/>
          <w:sz w:val="30"/>
          <w:szCs w:val="30"/>
        </w:rPr>
        <w:t>日</w:t>
      </w:r>
    </w:p>
    <w:p w:rsidR="000200F2" w:rsidRDefault="000200F2">
      <w:pPr>
        <w:widowControl/>
        <w:jc w:val="left"/>
        <w:rPr>
          <w:rFonts w:ascii="黑体" w:eastAsia="黑体" w:hAnsi="黑体"/>
          <w:sz w:val="44"/>
          <w:szCs w:val="44"/>
        </w:rPr>
      </w:pPr>
      <w:r>
        <w:rPr>
          <w:rFonts w:ascii="黑体" w:eastAsia="黑体" w:hAnsi="黑体"/>
          <w:sz w:val="44"/>
          <w:szCs w:val="44"/>
        </w:rPr>
        <w:br w:type="page"/>
      </w:r>
    </w:p>
    <w:p w:rsidR="000200F2" w:rsidRDefault="000200F2" w:rsidP="00BE0003">
      <w:pPr>
        <w:spacing w:line="360" w:lineRule="auto"/>
        <w:ind w:firstLineChars="200" w:firstLine="31680"/>
        <w:jc w:val="left"/>
        <w:rPr>
          <w:rFonts w:ascii="仿宋" w:eastAsia="仿宋" w:hAnsi="仿宋"/>
          <w:sz w:val="30"/>
          <w:szCs w:val="30"/>
        </w:rPr>
      </w:pPr>
      <w:r>
        <w:rPr>
          <w:rFonts w:ascii="仿宋" w:eastAsia="仿宋" w:hAnsi="仿宋" w:cs="仿宋" w:hint="eastAsia"/>
          <w:sz w:val="30"/>
          <w:szCs w:val="30"/>
        </w:rPr>
        <w:t>根据国家发展和改革委员会发布的《中国发电企业温室气体排放核算方法与报告指南（试行）》（以下简称《指南》），本报告主体核算了</w:t>
      </w:r>
      <w:r>
        <w:rPr>
          <w:rFonts w:ascii="仿宋" w:eastAsia="仿宋" w:hAnsi="仿宋" w:cs="仿宋"/>
          <w:sz w:val="30"/>
          <w:szCs w:val="30"/>
        </w:rPr>
        <w:t>2018</w:t>
      </w:r>
      <w:r>
        <w:rPr>
          <w:rFonts w:ascii="仿宋" w:eastAsia="仿宋" w:hAnsi="仿宋" w:cs="仿宋" w:hint="eastAsia"/>
          <w:sz w:val="30"/>
          <w:szCs w:val="30"/>
        </w:rPr>
        <w:t>年温室气体排放量，并填写了相关数据表格。现将有关情况报告如下：</w:t>
      </w:r>
    </w:p>
    <w:p w:rsidR="000200F2" w:rsidRDefault="000200F2">
      <w:pPr>
        <w:numPr>
          <w:ilvl w:val="0"/>
          <w:numId w:val="1"/>
        </w:numPr>
        <w:autoSpaceDE w:val="0"/>
        <w:autoSpaceDN w:val="0"/>
        <w:adjustRightInd w:val="0"/>
        <w:ind w:firstLine="600"/>
        <w:rPr>
          <w:rFonts w:ascii="黑体" w:eastAsia="黑体"/>
          <w:kern w:val="0"/>
          <w:sz w:val="30"/>
          <w:szCs w:val="30"/>
        </w:rPr>
      </w:pPr>
      <w:r>
        <w:rPr>
          <w:rFonts w:ascii="黑体" w:eastAsia="黑体" w:cs="黑体" w:hint="eastAsia"/>
          <w:kern w:val="0"/>
          <w:sz w:val="30"/>
          <w:szCs w:val="30"/>
        </w:rPr>
        <w:t>企业基本情况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146"/>
      </w:tblGrid>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单位名称</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四川泸州川南发电有限责任公司</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单位地址</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四川省泸州市江阳区江北镇</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单位性质</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国有企业</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组织机构代码</w:t>
            </w:r>
          </w:p>
        </w:tc>
        <w:tc>
          <w:tcPr>
            <w:tcW w:w="6146" w:type="dxa"/>
          </w:tcPr>
          <w:p w:rsidR="000200F2" w:rsidRDefault="000200F2">
            <w:pPr>
              <w:autoSpaceDE w:val="0"/>
              <w:autoSpaceDN w:val="0"/>
              <w:adjustRightInd w:val="0"/>
              <w:rPr>
                <w:rFonts w:ascii="仿宋" w:eastAsia="仿宋" w:hAnsi="仿宋" w:cs="仿宋"/>
                <w:kern w:val="0"/>
                <w:sz w:val="30"/>
                <w:szCs w:val="30"/>
              </w:rPr>
            </w:pPr>
            <w:r>
              <w:rPr>
                <w:rFonts w:ascii="仿宋" w:eastAsia="仿宋" w:hAnsi="仿宋" w:cs="仿宋"/>
                <w:kern w:val="0"/>
                <w:sz w:val="30"/>
                <w:szCs w:val="30"/>
              </w:rPr>
              <w:t>91510500767285734Q</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所属行业</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发电</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报告年度</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kern w:val="0"/>
                <w:sz w:val="30"/>
                <w:szCs w:val="30"/>
              </w:rPr>
              <w:t>2018</w:t>
            </w:r>
            <w:r>
              <w:rPr>
                <w:rFonts w:ascii="仿宋" w:eastAsia="仿宋" w:hAnsi="仿宋" w:cs="仿宋" w:hint="eastAsia"/>
                <w:kern w:val="0"/>
                <w:sz w:val="30"/>
                <w:szCs w:val="30"/>
              </w:rPr>
              <w:t>年</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法定代表人</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李胜章</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负责人姓名</w:t>
            </w:r>
          </w:p>
        </w:tc>
        <w:tc>
          <w:tcPr>
            <w:tcW w:w="6146"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张煦枭</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负责人电话</w:t>
            </w:r>
          </w:p>
        </w:tc>
        <w:tc>
          <w:tcPr>
            <w:tcW w:w="6146" w:type="dxa"/>
          </w:tcPr>
          <w:p w:rsidR="000200F2" w:rsidRDefault="000200F2">
            <w:pPr>
              <w:autoSpaceDE w:val="0"/>
              <w:autoSpaceDN w:val="0"/>
              <w:adjustRightInd w:val="0"/>
              <w:rPr>
                <w:rFonts w:ascii="仿宋" w:eastAsia="仿宋" w:hAnsi="仿宋" w:cs="仿宋"/>
                <w:kern w:val="0"/>
                <w:sz w:val="30"/>
                <w:szCs w:val="30"/>
              </w:rPr>
            </w:pPr>
            <w:r>
              <w:rPr>
                <w:rFonts w:ascii="仿宋" w:eastAsia="仿宋" w:hAnsi="仿宋" w:cs="仿宋"/>
                <w:kern w:val="0"/>
                <w:sz w:val="30"/>
                <w:szCs w:val="30"/>
              </w:rPr>
              <w:t>0830-3628066</w:t>
            </w:r>
          </w:p>
        </w:tc>
      </w:tr>
      <w:tr w:rsidR="000200F2">
        <w:tc>
          <w:tcPr>
            <w:tcW w:w="2268" w:type="dxa"/>
          </w:tcPr>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负责人邮箱</w:t>
            </w:r>
          </w:p>
        </w:tc>
        <w:tc>
          <w:tcPr>
            <w:tcW w:w="6146" w:type="dxa"/>
          </w:tcPr>
          <w:p w:rsidR="000200F2" w:rsidRDefault="000200F2">
            <w:pPr>
              <w:autoSpaceDE w:val="0"/>
              <w:autoSpaceDN w:val="0"/>
              <w:adjustRightInd w:val="0"/>
              <w:rPr>
                <w:rFonts w:ascii="仿宋" w:eastAsia="仿宋" w:hAnsi="仿宋" w:cs="仿宋"/>
                <w:kern w:val="0"/>
                <w:sz w:val="30"/>
                <w:szCs w:val="30"/>
              </w:rPr>
            </w:pPr>
            <w:r>
              <w:rPr>
                <w:rFonts w:ascii="仿宋" w:eastAsia="仿宋" w:hAnsi="仿宋" w:cs="仿宋"/>
                <w:kern w:val="0"/>
                <w:sz w:val="30"/>
                <w:szCs w:val="30"/>
              </w:rPr>
              <w:t>270700291@qq.com</w:t>
            </w:r>
          </w:p>
        </w:tc>
      </w:tr>
    </w:tbl>
    <w:p w:rsidR="000200F2" w:rsidRDefault="000200F2">
      <w:pPr>
        <w:autoSpaceDE w:val="0"/>
        <w:autoSpaceDN w:val="0"/>
        <w:adjustRightInd w:val="0"/>
        <w:rPr>
          <w:rFonts w:ascii="黑体" w:eastAsia="黑体"/>
          <w:kern w:val="0"/>
          <w:sz w:val="30"/>
          <w:szCs w:val="30"/>
        </w:rPr>
      </w:pPr>
    </w:p>
    <w:p w:rsidR="000200F2" w:rsidRDefault="000200F2">
      <w:pPr>
        <w:autoSpaceDE w:val="0"/>
        <w:autoSpaceDN w:val="0"/>
        <w:adjustRightInd w:val="0"/>
        <w:spacing w:before="240"/>
        <w:ind w:firstLine="600"/>
        <w:rPr>
          <w:rFonts w:ascii="黑体" w:eastAsia="黑体"/>
          <w:kern w:val="0"/>
          <w:sz w:val="30"/>
          <w:szCs w:val="30"/>
        </w:rPr>
      </w:pPr>
      <w:r>
        <w:rPr>
          <w:rFonts w:ascii="黑体" w:eastAsia="黑体" w:cs="黑体" w:hint="eastAsia"/>
          <w:kern w:val="0"/>
          <w:sz w:val="30"/>
          <w:szCs w:val="30"/>
        </w:rPr>
        <w:t>二、温室气体排放</w:t>
      </w:r>
    </w:p>
    <w:p w:rsidR="000200F2" w:rsidRDefault="000200F2">
      <w:pPr>
        <w:autoSpaceDE w:val="0"/>
        <w:autoSpaceDN w:val="0"/>
        <w:adjustRightInd w:val="0"/>
        <w:ind w:firstLine="600"/>
        <w:rPr>
          <w:rFonts w:ascii="仿宋" w:eastAsia="仿宋" w:hAnsi="仿宋" w:cs="仿宋"/>
          <w:kern w:val="0"/>
          <w:sz w:val="30"/>
          <w:szCs w:val="30"/>
        </w:rPr>
      </w:pPr>
      <w:r>
        <w:rPr>
          <w:rFonts w:ascii="仿宋" w:eastAsia="仿宋" w:hAnsi="仿宋" w:cs="仿宋" w:hint="eastAsia"/>
          <w:kern w:val="0"/>
          <w:sz w:val="30"/>
          <w:szCs w:val="30"/>
        </w:rPr>
        <w:t>本报告主体在本年度核算和报告期内温室气体排放总量为</w:t>
      </w:r>
      <w:r w:rsidRPr="002D025C">
        <w:rPr>
          <w:rFonts w:ascii="仿宋" w:eastAsia="仿宋" w:hAnsi="仿宋" w:cs="仿宋"/>
          <w:kern w:val="0"/>
          <w:sz w:val="30"/>
          <w:szCs w:val="30"/>
        </w:rPr>
        <w:t>4025158.45</w:t>
      </w:r>
      <w:r>
        <w:rPr>
          <w:rFonts w:ascii="仿宋" w:eastAsia="仿宋" w:hAnsi="仿宋" w:cs="仿宋" w:hint="eastAsia"/>
          <w:kern w:val="0"/>
          <w:sz w:val="30"/>
          <w:szCs w:val="30"/>
        </w:rPr>
        <w:t>吨二氧化碳当量。其中化石燃料燃烧排放量为</w:t>
      </w:r>
      <w:r w:rsidRPr="002D025C">
        <w:rPr>
          <w:rFonts w:ascii="仿宋" w:hAnsi="仿宋" w:cs="仿宋"/>
          <w:kern w:val="0"/>
          <w:sz w:val="30"/>
          <w:szCs w:val="30"/>
        </w:rPr>
        <w:t>3971536.33</w:t>
      </w:r>
      <w:r>
        <w:rPr>
          <w:rFonts w:ascii="仿宋" w:eastAsia="仿宋" w:hAnsi="仿宋" w:cs="仿宋" w:hint="eastAsia"/>
          <w:kern w:val="0"/>
          <w:sz w:val="30"/>
          <w:szCs w:val="30"/>
        </w:rPr>
        <w:t>吨二氧化碳</w:t>
      </w:r>
      <w:r>
        <w:rPr>
          <w:rFonts w:ascii="仿宋" w:eastAsia="仿宋" w:hAnsi="仿宋" w:cs="仿宋"/>
          <w:kern w:val="0"/>
          <w:sz w:val="30"/>
          <w:szCs w:val="30"/>
        </w:rPr>
        <w:t>;</w:t>
      </w:r>
      <w:r>
        <w:rPr>
          <w:rFonts w:ascii="仿宋" w:eastAsia="仿宋" w:hAnsi="仿宋" w:cs="仿宋" w:hint="eastAsia"/>
          <w:kern w:val="0"/>
          <w:sz w:val="30"/>
          <w:szCs w:val="30"/>
        </w:rPr>
        <w:t>脱硫过程产生的排放量为</w:t>
      </w:r>
      <w:r w:rsidRPr="002D025C">
        <w:rPr>
          <w:rFonts w:ascii="仿宋" w:hAnsi="仿宋" w:cs="仿宋"/>
          <w:kern w:val="0"/>
          <w:sz w:val="30"/>
          <w:szCs w:val="30"/>
        </w:rPr>
        <w:t>53622.12</w:t>
      </w:r>
      <w:r>
        <w:rPr>
          <w:rFonts w:ascii="仿宋" w:eastAsia="仿宋" w:hAnsi="仿宋" w:cs="仿宋" w:hint="eastAsia"/>
          <w:kern w:val="0"/>
          <w:sz w:val="30"/>
          <w:szCs w:val="30"/>
        </w:rPr>
        <w:t>吨二氧化碳</w:t>
      </w:r>
      <w:r>
        <w:rPr>
          <w:rFonts w:ascii="仿宋" w:eastAsia="仿宋" w:hAnsi="仿宋" w:cs="仿宋"/>
          <w:kern w:val="0"/>
          <w:sz w:val="30"/>
          <w:szCs w:val="30"/>
        </w:rPr>
        <w:t>;</w:t>
      </w:r>
      <w:r>
        <w:rPr>
          <w:rFonts w:ascii="仿宋" w:eastAsia="仿宋" w:hAnsi="仿宋" w:cs="仿宋" w:hint="eastAsia"/>
          <w:kern w:val="0"/>
          <w:sz w:val="30"/>
          <w:szCs w:val="30"/>
        </w:rPr>
        <w:t>净购入使用的电力产生的排放量为</w:t>
      </w:r>
      <w:r>
        <w:rPr>
          <w:rFonts w:ascii="仿宋" w:eastAsia="仿宋" w:cs="仿宋"/>
          <w:kern w:val="0"/>
          <w:sz w:val="30"/>
          <w:szCs w:val="30"/>
        </w:rPr>
        <w:t>0</w:t>
      </w:r>
      <w:r>
        <w:rPr>
          <w:rFonts w:ascii="仿宋" w:eastAsia="仿宋" w:hAnsi="仿宋" w:cs="仿宋" w:hint="eastAsia"/>
          <w:kern w:val="0"/>
          <w:sz w:val="30"/>
          <w:szCs w:val="30"/>
        </w:rPr>
        <w:t>吨二氧化碳</w:t>
      </w:r>
      <w:bookmarkStart w:id="0" w:name="_GoBack"/>
      <w:bookmarkEnd w:id="0"/>
      <w:r>
        <w:rPr>
          <w:rFonts w:ascii="仿宋" w:eastAsia="仿宋" w:hAnsi="仿宋" w:cs="仿宋" w:hint="eastAsia"/>
          <w:kern w:val="0"/>
          <w:sz w:val="30"/>
          <w:szCs w:val="30"/>
        </w:rPr>
        <w:t>。</w:t>
      </w:r>
      <w:r>
        <w:rPr>
          <w:rFonts w:ascii="仿宋" w:eastAsia="仿宋" w:hAnsi="仿宋" w:cs="仿宋"/>
          <w:kern w:val="0"/>
          <w:sz w:val="30"/>
          <w:szCs w:val="30"/>
        </w:rPr>
        <w:t xml:space="preserve"> </w:t>
      </w:r>
    </w:p>
    <w:p w:rsidR="000200F2" w:rsidRDefault="000200F2">
      <w:pPr>
        <w:autoSpaceDE w:val="0"/>
        <w:autoSpaceDN w:val="0"/>
        <w:adjustRightInd w:val="0"/>
        <w:spacing w:before="240"/>
        <w:ind w:firstLine="600"/>
        <w:rPr>
          <w:rFonts w:ascii="黑体" w:eastAsia="黑体"/>
          <w:kern w:val="0"/>
          <w:sz w:val="30"/>
          <w:szCs w:val="30"/>
        </w:rPr>
      </w:pPr>
      <w:r>
        <w:rPr>
          <w:rFonts w:ascii="黑体" w:eastAsia="黑体" w:cs="黑体" w:hint="eastAsia"/>
          <w:kern w:val="0"/>
          <w:sz w:val="30"/>
          <w:szCs w:val="30"/>
        </w:rPr>
        <w:t>三、活动水平数据及来源说明</w:t>
      </w:r>
    </w:p>
    <w:p w:rsidR="000200F2" w:rsidRDefault="000200F2">
      <w:pPr>
        <w:autoSpaceDE w:val="0"/>
        <w:autoSpaceDN w:val="0"/>
        <w:adjustRightInd w:val="0"/>
        <w:ind w:firstLine="600"/>
        <w:rPr>
          <w:rFonts w:ascii="仿宋" w:eastAsia="仿宋" w:hAnsi="仿宋"/>
          <w:kern w:val="0"/>
          <w:sz w:val="30"/>
          <w:szCs w:val="30"/>
        </w:rPr>
      </w:pPr>
      <w:r>
        <w:rPr>
          <w:rFonts w:ascii="仿宋" w:eastAsia="仿宋" w:hAnsi="仿宋" w:cs="仿宋" w:hint="eastAsia"/>
          <w:kern w:val="0"/>
          <w:sz w:val="30"/>
          <w:szCs w:val="30"/>
        </w:rPr>
        <w:t>根据《指南》要求，报告主体应报告企业所有产品生产所使用的不同品种化石燃料的净消耗量和相应的低位发热值，脱硫剂消耗量，净购入的电量以及相关活动水平数据的来源。</w:t>
      </w:r>
    </w:p>
    <w:p w:rsidR="000200F2" w:rsidRDefault="000200F2">
      <w:pPr>
        <w:autoSpaceDE w:val="0"/>
        <w:autoSpaceDN w:val="0"/>
        <w:adjustRightInd w:val="0"/>
        <w:ind w:firstLine="600"/>
        <w:rPr>
          <w:rFonts w:ascii="仿宋" w:eastAsia="仿宋" w:hAnsi="仿宋"/>
          <w:kern w:val="0"/>
          <w:sz w:val="30"/>
          <w:szCs w:val="30"/>
        </w:rPr>
      </w:pPr>
      <w:r>
        <w:rPr>
          <w:rFonts w:ascii="仿宋" w:eastAsia="仿宋" w:hAnsi="仿宋" w:cs="仿宋" w:hint="eastAsia"/>
          <w:kern w:val="0"/>
          <w:sz w:val="30"/>
          <w:szCs w:val="30"/>
        </w:rPr>
        <w:t>根据活动水平数据的获得方法，本报告对活动水平数据的来源进行了分类，其分类方法和说明如下表所示：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6713"/>
      </w:tblGrid>
      <w:tr w:rsidR="000200F2">
        <w:tc>
          <w:tcPr>
            <w:tcW w:w="1809" w:type="dxa"/>
          </w:tcPr>
          <w:p w:rsidR="000200F2" w:rsidRDefault="000200F2">
            <w:pPr>
              <w:autoSpaceDE w:val="0"/>
              <w:autoSpaceDN w:val="0"/>
              <w:adjustRightInd w:val="0"/>
              <w:spacing w:line="420" w:lineRule="exact"/>
              <w:jc w:val="center"/>
              <w:rPr>
                <w:rFonts w:ascii="仿宋" w:eastAsia="仿宋" w:hAnsi="仿宋"/>
                <w:kern w:val="0"/>
                <w:sz w:val="30"/>
                <w:szCs w:val="30"/>
              </w:rPr>
            </w:pPr>
            <w:r>
              <w:rPr>
                <w:rFonts w:ascii="仿宋" w:eastAsia="仿宋" w:hAnsi="仿宋" w:cs="仿宋" w:hint="eastAsia"/>
                <w:kern w:val="0"/>
                <w:sz w:val="30"/>
                <w:szCs w:val="30"/>
              </w:rPr>
              <w:t>活动水平数据来源种类</w:t>
            </w:r>
          </w:p>
        </w:tc>
        <w:tc>
          <w:tcPr>
            <w:tcW w:w="6713" w:type="dxa"/>
          </w:tcPr>
          <w:p w:rsidR="000200F2" w:rsidRDefault="000200F2">
            <w:pPr>
              <w:autoSpaceDE w:val="0"/>
              <w:autoSpaceDN w:val="0"/>
              <w:adjustRightInd w:val="0"/>
              <w:spacing w:line="420" w:lineRule="exact"/>
              <w:jc w:val="center"/>
              <w:rPr>
                <w:rFonts w:ascii="仿宋" w:eastAsia="仿宋" w:hAnsi="仿宋"/>
                <w:kern w:val="0"/>
                <w:sz w:val="30"/>
                <w:szCs w:val="30"/>
              </w:rPr>
            </w:pPr>
            <w:r>
              <w:rPr>
                <w:rFonts w:ascii="仿宋" w:eastAsia="仿宋" w:hAnsi="仿宋" w:cs="仿宋" w:hint="eastAsia"/>
                <w:kern w:val="0"/>
                <w:sz w:val="30"/>
                <w:szCs w:val="30"/>
              </w:rPr>
              <w:t>说明</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发票收据</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基于财务结算票据上的数据得到的活动水平数据，常见的如用电量数据，购热量数据等。</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测量记录</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基于连续或者间断的测量数据来得出的活动水平数据，如通过内部油箱流量计读数得出的用油量，通过皮带秤得出的用煤量等。</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使用记录</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基于现场人员非计量的使用记录得到的活动水平数据，如瓶装液化石油气用量。</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专家建议</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权威专家推荐值或有文献可考的推算值。如某篇论文上提到的熟石灰的氧化镁含量。</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自行评估</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通过公司内部现场人员的经验估值。如每生产一吨水泥熟料的窑头粉尘产生量。</w:t>
            </w:r>
          </w:p>
        </w:tc>
      </w:tr>
      <w:tr w:rsidR="000200F2">
        <w:tc>
          <w:tcPr>
            <w:tcW w:w="1809"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缺省值</w:t>
            </w:r>
          </w:p>
        </w:tc>
        <w:tc>
          <w:tcPr>
            <w:tcW w:w="6713" w:type="dxa"/>
          </w:tcPr>
          <w:p w:rsidR="000200F2" w:rsidRDefault="000200F2">
            <w:pPr>
              <w:autoSpaceDE w:val="0"/>
              <w:autoSpaceDN w:val="0"/>
              <w:adjustRightInd w:val="0"/>
              <w:spacing w:line="420" w:lineRule="exact"/>
              <w:rPr>
                <w:rFonts w:ascii="仿宋" w:eastAsia="仿宋" w:hAnsi="仿宋"/>
                <w:kern w:val="0"/>
                <w:sz w:val="30"/>
                <w:szCs w:val="30"/>
              </w:rPr>
            </w:pPr>
            <w:r>
              <w:rPr>
                <w:rFonts w:ascii="仿宋" w:eastAsia="仿宋" w:hAnsi="仿宋" w:cs="仿宋" w:hint="eastAsia"/>
                <w:kern w:val="0"/>
                <w:sz w:val="30"/>
                <w:szCs w:val="30"/>
              </w:rPr>
              <w:t>采用《指南》上提出的缺省值</w:t>
            </w:r>
          </w:p>
        </w:tc>
      </w:tr>
    </w:tbl>
    <w:p w:rsidR="000200F2" w:rsidRDefault="000200F2">
      <w:pPr>
        <w:autoSpaceDE w:val="0"/>
        <w:autoSpaceDN w:val="0"/>
        <w:adjustRightInd w:val="0"/>
        <w:ind w:firstLine="600"/>
        <w:rPr>
          <w:rFonts w:ascii="仿宋" w:eastAsia="仿宋" w:hAnsi="仿宋"/>
          <w:kern w:val="0"/>
          <w:sz w:val="30"/>
          <w:szCs w:val="30"/>
        </w:rPr>
      </w:pPr>
    </w:p>
    <w:p w:rsidR="000200F2" w:rsidRDefault="000200F2">
      <w:pPr>
        <w:widowControl/>
        <w:jc w:val="left"/>
        <w:rPr>
          <w:rFonts w:ascii="仿宋" w:eastAsia="仿宋" w:hAnsi="仿宋"/>
          <w:kern w:val="0"/>
          <w:sz w:val="30"/>
          <w:szCs w:val="30"/>
        </w:rPr>
      </w:pPr>
      <w:r>
        <w:rPr>
          <w:rFonts w:ascii="仿宋" w:eastAsia="仿宋" w:hAnsi="仿宋"/>
          <w:kern w:val="0"/>
          <w:sz w:val="30"/>
          <w:szCs w:val="30"/>
        </w:rPr>
        <w:br w:type="page"/>
      </w:r>
    </w:p>
    <w:p w:rsidR="000200F2" w:rsidRDefault="000200F2">
      <w:pPr>
        <w:autoSpaceDE w:val="0"/>
        <w:autoSpaceDN w:val="0"/>
        <w:adjustRightInd w:val="0"/>
        <w:ind w:firstLine="600"/>
        <w:rPr>
          <w:rFonts w:ascii="仿宋" w:eastAsia="仿宋" w:hAnsi="仿宋"/>
          <w:kern w:val="0"/>
          <w:sz w:val="30"/>
          <w:szCs w:val="30"/>
        </w:rPr>
      </w:pPr>
      <w:r>
        <w:rPr>
          <w:rFonts w:ascii="仿宋" w:eastAsia="仿宋" w:hAnsi="仿宋" w:cs="仿宋" w:hint="eastAsia"/>
          <w:kern w:val="0"/>
          <w:sz w:val="30"/>
          <w:szCs w:val="30"/>
        </w:rPr>
        <w:t>本报告中采用的活动水平数据及来源如下表所示</w:t>
      </w:r>
    </w:p>
    <w:tbl>
      <w:tblPr>
        <w:tblW w:w="0" w:type="auto"/>
        <w:tblInd w:w="-13" w:type="dxa"/>
        <w:tblLayout w:type="fixed"/>
        <w:tblCellMar>
          <w:left w:w="15" w:type="dxa"/>
          <w:right w:w="15" w:type="dxa"/>
        </w:tblCellMar>
        <w:tblLook w:val="0000"/>
      </w:tblPr>
      <w:tblGrid>
        <w:gridCol w:w="1080"/>
        <w:gridCol w:w="1487"/>
        <w:gridCol w:w="1417"/>
        <w:gridCol w:w="1276"/>
        <w:gridCol w:w="1701"/>
        <w:gridCol w:w="1418"/>
      </w:tblGrid>
      <w:tr w:rsidR="000200F2">
        <w:trPr>
          <w:trHeight w:val="624"/>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排放源类别</w:t>
            </w:r>
          </w:p>
        </w:tc>
        <w:tc>
          <w:tcPr>
            <w:tcW w:w="1487"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燃料类别</w:t>
            </w:r>
          </w:p>
        </w:tc>
        <w:tc>
          <w:tcPr>
            <w:tcW w:w="1417"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净消耗量（</w:t>
            </w:r>
            <w:r>
              <w:rPr>
                <w:rFonts w:ascii="仿宋" w:eastAsia="仿宋" w:hAnsi="仿宋" w:cs="仿宋"/>
                <w:color w:val="000000"/>
                <w:sz w:val="24"/>
                <w:szCs w:val="24"/>
              </w:rPr>
              <w:t>t</w:t>
            </w:r>
            <w:r>
              <w:rPr>
                <w:rFonts w:ascii="仿宋" w:eastAsia="仿宋" w:hAnsi="仿宋" w:cs="仿宋" w:hint="eastAsia"/>
                <w:color w:val="000000"/>
                <w:sz w:val="24"/>
                <w:szCs w:val="24"/>
              </w:rPr>
              <w:t>，万</w:t>
            </w:r>
            <w:r>
              <w:rPr>
                <w:rFonts w:ascii="仿宋" w:eastAsia="仿宋" w:hAnsi="仿宋" w:cs="仿宋"/>
                <w:color w:val="000000"/>
                <w:sz w:val="24"/>
                <w:szCs w:val="24"/>
              </w:rPr>
              <w:t>Nm</w:t>
            </w:r>
            <w:r>
              <w:rPr>
                <w:rFonts w:ascii="仿宋" w:eastAsia="仿宋" w:hAnsi="仿宋" w:cs="仿宋"/>
                <w:color w:val="000000"/>
                <w:sz w:val="24"/>
                <w:szCs w:val="24"/>
                <w:vertAlign w:val="superscript"/>
              </w:rPr>
              <w:t>3</w:t>
            </w:r>
            <w:r>
              <w:rPr>
                <w:rFonts w:ascii="仿宋" w:eastAsia="仿宋" w:hAnsi="仿宋" w:cs="仿宋" w:hint="eastAsia"/>
                <w:color w:val="000000"/>
                <w:sz w:val="24"/>
                <w:szCs w:val="24"/>
              </w:rPr>
              <w:t>）</w:t>
            </w:r>
          </w:p>
        </w:tc>
        <w:tc>
          <w:tcPr>
            <w:tcW w:w="1276"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c>
          <w:tcPr>
            <w:tcW w:w="1701"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低位发热量（</w:t>
            </w:r>
            <w:r>
              <w:rPr>
                <w:rFonts w:ascii="仿宋" w:eastAsia="仿宋" w:hAnsi="仿宋" w:cs="仿宋"/>
                <w:color w:val="000000"/>
                <w:sz w:val="24"/>
                <w:szCs w:val="24"/>
              </w:rPr>
              <w:t>GJ/t</w:t>
            </w:r>
            <w:r>
              <w:rPr>
                <w:rFonts w:ascii="仿宋" w:eastAsia="仿宋" w:hAnsi="仿宋" w:cs="仿宋" w:hint="eastAsia"/>
                <w:color w:val="000000"/>
                <w:sz w:val="24"/>
                <w:szCs w:val="24"/>
              </w:rPr>
              <w:t>，</w:t>
            </w:r>
            <w:r>
              <w:rPr>
                <w:rFonts w:ascii="仿宋" w:eastAsia="仿宋" w:hAnsi="仿宋" w:cs="仿宋"/>
                <w:color w:val="000000"/>
                <w:sz w:val="24"/>
                <w:szCs w:val="24"/>
              </w:rPr>
              <w:t>GJ/</w:t>
            </w:r>
            <w:r>
              <w:rPr>
                <w:rFonts w:ascii="仿宋" w:eastAsia="仿宋" w:hAnsi="仿宋" w:cs="仿宋" w:hint="eastAsia"/>
                <w:color w:val="000000"/>
                <w:sz w:val="24"/>
                <w:szCs w:val="24"/>
              </w:rPr>
              <w:t>万</w:t>
            </w:r>
            <w:r>
              <w:rPr>
                <w:rFonts w:ascii="仿宋" w:eastAsia="仿宋" w:hAnsi="仿宋" w:cs="仿宋"/>
                <w:color w:val="000000"/>
                <w:sz w:val="24"/>
                <w:szCs w:val="24"/>
              </w:rPr>
              <w:t>Nm</w:t>
            </w:r>
            <w:r>
              <w:rPr>
                <w:rFonts w:ascii="仿宋" w:eastAsia="仿宋" w:hAnsi="仿宋" w:cs="仿宋"/>
                <w:color w:val="000000"/>
                <w:sz w:val="24"/>
                <w:szCs w:val="24"/>
                <w:vertAlign w:val="superscript"/>
              </w:rPr>
              <w:t>3</w:t>
            </w:r>
            <w:r>
              <w:rPr>
                <w:rFonts w:ascii="仿宋" w:eastAsia="仿宋" w:hAnsi="仿宋" w:cs="仿宋" w:hint="eastAsia"/>
                <w:color w:val="000000"/>
                <w:sz w:val="24"/>
                <w:szCs w:val="24"/>
              </w:rPr>
              <w:t>）</w:t>
            </w:r>
          </w:p>
        </w:tc>
        <w:tc>
          <w:tcPr>
            <w:tcW w:w="1418"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312"/>
        </w:trPr>
        <w:tc>
          <w:tcPr>
            <w:tcW w:w="1080" w:type="dxa"/>
            <w:vMerge/>
            <w:tcBorders>
              <w:top w:val="single" w:sz="4" w:space="0" w:color="000000"/>
              <w:left w:val="single" w:sz="4" w:space="0" w:color="000000"/>
              <w:bottom w:val="single" w:sz="4" w:space="0" w:color="auto"/>
              <w:right w:val="single" w:sz="4" w:space="0" w:color="000000"/>
            </w:tcBorders>
            <w:vAlign w:val="center"/>
          </w:tcPr>
          <w:p w:rsidR="000200F2" w:rsidRDefault="000200F2">
            <w:pPr>
              <w:autoSpaceDN w:val="0"/>
              <w:rPr>
                <w:rFonts w:ascii="宋体"/>
                <w:sz w:val="24"/>
                <w:szCs w:val="24"/>
              </w:rPr>
            </w:pPr>
          </w:p>
        </w:tc>
        <w:tc>
          <w:tcPr>
            <w:tcW w:w="1487" w:type="dxa"/>
            <w:vMerge/>
            <w:tcBorders>
              <w:top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417" w:type="dxa"/>
            <w:vMerge/>
            <w:tcBorders>
              <w:top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276" w:type="dxa"/>
            <w:vMerge/>
            <w:tcBorders>
              <w:top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701" w:type="dxa"/>
            <w:vMerge/>
            <w:tcBorders>
              <w:top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418" w:type="dxa"/>
            <w:vMerge/>
            <w:tcBorders>
              <w:top w:val="single" w:sz="4" w:space="0" w:color="000000"/>
              <w:bottom w:val="single" w:sz="4" w:space="0" w:color="auto"/>
              <w:right w:val="single" w:sz="4" w:space="0" w:color="000000"/>
            </w:tcBorders>
            <w:vAlign w:val="center"/>
          </w:tcPr>
          <w:p w:rsidR="000200F2" w:rsidRDefault="000200F2">
            <w:pPr>
              <w:rPr>
                <w:rFonts w:ascii="宋体"/>
                <w:sz w:val="24"/>
                <w:szCs w:val="24"/>
              </w:rPr>
            </w:pPr>
          </w:p>
        </w:tc>
      </w:tr>
      <w:tr w:rsidR="000200F2">
        <w:trPr>
          <w:trHeight w:val="283"/>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燃料燃烧</w:t>
            </w: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燃煤</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1695612</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使用记录</w:t>
            </w: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19024.08</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测量记录</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原油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汽油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43.07</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43.07</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柴油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Pr="00001086" w:rsidRDefault="000200F2" w:rsidP="00DE320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699.39</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使用记录</w:t>
            </w: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42.652</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42.652</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一般煤油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44.75</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44.75</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液化天然气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41.868</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41.868</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液化石油气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50.179</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50.179</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焦油</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33.453</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33.453</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粗苯</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焦炉煤气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173.54</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173.54</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高炉煤气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转炉煤气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84</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84</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其它煤气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52.27</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52.27</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天然气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389.31</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389.31</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炼厂干气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45.998</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45.998</w:t>
            </w:r>
          </w:p>
        </w:tc>
      </w:tr>
      <w:tr w:rsidR="000200F2">
        <w:trPr>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水煤气</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10.4</w:t>
            </w:r>
          </w:p>
        </w:tc>
        <w:tc>
          <w:tcPr>
            <w:tcW w:w="1418"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10.4</w:t>
            </w:r>
          </w:p>
        </w:tc>
      </w:tr>
      <w:tr w:rsidR="000200F2">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脱硫过程</w:t>
            </w: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脱硫剂种类</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c>
          <w:tcPr>
            <w:tcW w:w="3119" w:type="dxa"/>
            <w:gridSpan w:val="2"/>
            <w:tcBorders>
              <w:top w:val="single" w:sz="4" w:space="0" w:color="auto"/>
              <w:left w:val="single" w:sz="4" w:space="0" w:color="auto"/>
              <w:bottom w:val="single" w:sz="4" w:space="0" w:color="auto"/>
              <w:right w:val="single" w:sz="4" w:space="0" w:color="auto"/>
            </w:tcBorders>
          </w:tcPr>
          <w:p w:rsidR="000200F2" w:rsidRDefault="000200F2">
            <w:pPr>
              <w:autoSpaceDN w:val="0"/>
              <w:jc w:val="center"/>
              <w:textAlignment w:val="top"/>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CaCO</w:t>
            </w:r>
            <w:r>
              <w:rPr>
                <w:rFonts w:ascii="仿宋" w:eastAsia="仿宋" w:hAnsi="仿宋" w:cs="仿宋"/>
                <w:color w:val="000000"/>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Pr="00001086" w:rsidRDefault="000200F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135409.4</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测量记录</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MgCO</w:t>
            </w:r>
            <w:r>
              <w:rPr>
                <w:rFonts w:ascii="仿宋" w:eastAsia="仿宋" w:hAnsi="仿宋" w:cs="仿宋"/>
                <w:color w:val="000000"/>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single" w:sz="4" w:space="0" w:color="auto"/>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41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NaHCO</w:t>
            </w:r>
            <w:r>
              <w:rPr>
                <w:rFonts w:ascii="仿宋" w:eastAsia="仿宋" w:hAnsi="仿宋" w:cs="仿宋"/>
                <w:color w:val="000000"/>
                <w:sz w:val="24"/>
                <w:szCs w:val="24"/>
                <w:vertAlign w:val="subscript"/>
              </w:rPr>
              <w:t>3</w:t>
            </w:r>
          </w:p>
        </w:tc>
        <w:tc>
          <w:tcPr>
            <w:tcW w:w="141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FeCO</w:t>
            </w:r>
            <w:r>
              <w:rPr>
                <w:rFonts w:ascii="仿宋" w:eastAsia="仿宋" w:hAnsi="仿宋" w:cs="仿宋"/>
                <w:color w:val="000000"/>
                <w:sz w:val="24"/>
                <w:szCs w:val="24"/>
                <w:vertAlign w:val="sub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MnCO</w:t>
            </w:r>
            <w:r>
              <w:rPr>
                <w:rFonts w:ascii="仿宋" w:eastAsia="仿宋" w:hAnsi="仿宋" w:cs="仿宋"/>
                <w:color w:val="000000"/>
                <w:sz w:val="24"/>
                <w:szCs w:val="24"/>
                <w:vertAlign w:val="subscript"/>
              </w:rPr>
              <w:t>3</w:t>
            </w:r>
          </w:p>
        </w:tc>
        <w:tc>
          <w:tcPr>
            <w:tcW w:w="141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BaCO</w:t>
            </w:r>
            <w:r>
              <w:rPr>
                <w:rFonts w:ascii="仿宋" w:eastAsia="仿宋" w:hAnsi="仿宋" w:cs="仿宋"/>
                <w:color w:val="000000"/>
                <w:sz w:val="24"/>
                <w:szCs w:val="24"/>
                <w:vertAlign w:val="subscript"/>
              </w:rPr>
              <w:t>3</w:t>
            </w:r>
          </w:p>
        </w:tc>
        <w:tc>
          <w:tcPr>
            <w:tcW w:w="141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Li</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41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37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K</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41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SrCO</w:t>
            </w:r>
            <w:r>
              <w:rPr>
                <w:rFonts w:ascii="仿宋" w:eastAsia="仿宋" w:hAnsi="仿宋" w:cs="仿宋"/>
                <w:color w:val="000000"/>
                <w:sz w:val="24"/>
                <w:szCs w:val="24"/>
                <w:vertAlign w:val="subscript"/>
              </w:rPr>
              <w:t>3</w:t>
            </w:r>
          </w:p>
        </w:tc>
        <w:tc>
          <w:tcPr>
            <w:tcW w:w="141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315"/>
        </w:trPr>
        <w:tc>
          <w:tcPr>
            <w:tcW w:w="1080"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CaMg(CO</w:t>
            </w:r>
            <w:r>
              <w:rPr>
                <w:rFonts w:ascii="仿宋" w:eastAsia="仿宋" w:hAnsi="仿宋" w:cs="仿宋"/>
                <w:color w:val="000000"/>
                <w:sz w:val="24"/>
                <w:szCs w:val="24"/>
                <w:vertAlign w:val="subscript"/>
              </w:rPr>
              <w:t>3</w:t>
            </w:r>
            <w:r>
              <w:rPr>
                <w:rFonts w:ascii="仿宋" w:eastAsia="仿宋" w:hAnsi="仿宋" w:cs="仿宋"/>
                <w:color w:val="000000"/>
                <w:sz w:val="24"/>
                <w:szCs w:val="24"/>
              </w:rPr>
              <w:t>)</w:t>
            </w:r>
            <w:r>
              <w:rPr>
                <w:rFonts w:ascii="仿宋" w:eastAsia="仿宋" w:hAnsi="仿宋" w:cs="仿宋"/>
                <w:color w:val="000000"/>
                <w:sz w:val="24"/>
                <w:szCs w:val="24"/>
                <w:vertAlign w:val="subscript"/>
              </w:rPr>
              <w:t>2</w:t>
            </w:r>
          </w:p>
        </w:tc>
        <w:tc>
          <w:tcPr>
            <w:tcW w:w="141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1276"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c>
          <w:tcPr>
            <w:tcW w:w="3119" w:type="dxa"/>
            <w:gridSpan w:val="2"/>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p>
        </w:tc>
      </w:tr>
      <w:tr w:rsidR="000200F2">
        <w:trPr>
          <w:trHeight w:val="285"/>
        </w:trPr>
        <w:tc>
          <w:tcPr>
            <w:tcW w:w="1080" w:type="dxa"/>
            <w:vMerge w:val="restart"/>
            <w:tcBorders>
              <w:left w:val="single" w:sz="4" w:space="0" w:color="000000"/>
              <w:bottom w:val="single" w:sz="4" w:space="0" w:color="000000"/>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净购入电力、热力</w:t>
            </w: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排放种类</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c>
          <w:tcPr>
            <w:tcW w:w="3119" w:type="dxa"/>
            <w:gridSpan w:val="2"/>
            <w:tcBorders>
              <w:top w:val="single" w:sz="4" w:space="0" w:color="auto"/>
              <w:left w:val="single" w:sz="4" w:space="0" w:color="auto"/>
              <w:bottom w:val="single" w:sz="4" w:space="0" w:color="auto"/>
              <w:right w:val="single" w:sz="4" w:space="0" w:color="auto"/>
            </w:tcBorders>
          </w:tcPr>
          <w:p w:rsidR="000200F2" w:rsidRDefault="000200F2">
            <w:pPr>
              <w:autoSpaceDN w:val="0"/>
              <w:jc w:val="center"/>
              <w:textAlignment w:val="top"/>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300"/>
        </w:trPr>
        <w:tc>
          <w:tcPr>
            <w:tcW w:w="1080" w:type="dxa"/>
            <w:vMerge/>
            <w:tcBorders>
              <w:left w:val="single" w:sz="4" w:space="0" w:color="000000"/>
              <w:bottom w:val="single" w:sz="4" w:space="0" w:color="000000"/>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电力净购入量</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仿宋" w:eastAsia="仿宋" w:hAnsi="仿宋"/>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MWh</w:t>
            </w:r>
          </w:p>
        </w:tc>
        <w:tc>
          <w:tcPr>
            <w:tcW w:w="3119" w:type="dxa"/>
            <w:gridSpan w:val="2"/>
            <w:tcBorders>
              <w:top w:val="single" w:sz="4" w:space="0" w:color="auto"/>
              <w:left w:val="single" w:sz="4" w:space="0" w:color="auto"/>
              <w:bottom w:val="single" w:sz="4" w:space="0" w:color="auto"/>
              <w:right w:val="single" w:sz="4" w:space="0" w:color="auto"/>
            </w:tcBorders>
          </w:tcPr>
          <w:p w:rsidR="000200F2" w:rsidRDefault="000200F2">
            <w:pPr>
              <w:autoSpaceDN w:val="0"/>
              <w:jc w:val="center"/>
              <w:textAlignment w:val="top"/>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360"/>
        </w:trPr>
        <w:tc>
          <w:tcPr>
            <w:tcW w:w="1080" w:type="dxa"/>
            <w:vMerge/>
            <w:tcBorders>
              <w:left w:val="single" w:sz="4" w:space="0" w:color="000000"/>
              <w:bottom w:val="single" w:sz="4" w:space="0" w:color="000000"/>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热力净购入量</w:t>
            </w:r>
          </w:p>
        </w:tc>
        <w:tc>
          <w:tcPr>
            <w:tcW w:w="1417"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仿宋" w:eastAsia="仿宋" w:hAnsi="仿宋"/>
                <w:sz w:val="24"/>
                <w:szCs w:val="24"/>
              </w:rPr>
            </w:pPr>
            <w:r>
              <w:rPr>
                <w:rFonts w:ascii="仿宋" w:eastAsia="仿宋" w:hAnsi="仿宋" w:cs="仿宋"/>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GJ</w:t>
            </w:r>
          </w:p>
        </w:tc>
        <w:tc>
          <w:tcPr>
            <w:tcW w:w="3119" w:type="dxa"/>
            <w:gridSpan w:val="2"/>
            <w:tcBorders>
              <w:top w:val="single" w:sz="4" w:space="0" w:color="auto"/>
              <w:left w:val="single" w:sz="4" w:space="0" w:color="auto"/>
              <w:bottom w:val="single" w:sz="4" w:space="0" w:color="auto"/>
              <w:right w:val="single" w:sz="4" w:space="0" w:color="auto"/>
            </w:tcBorders>
          </w:tcPr>
          <w:p w:rsidR="000200F2" w:rsidRDefault="000200F2">
            <w:pPr>
              <w:autoSpaceDN w:val="0"/>
              <w:jc w:val="center"/>
              <w:textAlignment w:val="top"/>
              <w:rPr>
                <w:rFonts w:ascii="仿宋" w:eastAsia="仿宋" w:hAnsi="仿宋"/>
                <w:color w:val="000000"/>
                <w:sz w:val="24"/>
                <w:szCs w:val="24"/>
              </w:rPr>
            </w:pPr>
            <w:r>
              <w:rPr>
                <w:rFonts w:ascii="仿宋" w:eastAsia="仿宋" w:hAnsi="仿宋" w:cs="仿宋" w:hint="eastAsia"/>
                <w:color w:val="000000"/>
                <w:sz w:val="24"/>
                <w:szCs w:val="24"/>
              </w:rPr>
              <w:t>缺省值</w:t>
            </w:r>
          </w:p>
        </w:tc>
      </w:tr>
    </w:tbl>
    <w:p w:rsidR="000200F2" w:rsidRDefault="000200F2">
      <w:pPr>
        <w:autoSpaceDE w:val="0"/>
        <w:autoSpaceDN w:val="0"/>
        <w:adjustRightInd w:val="0"/>
        <w:spacing w:before="240"/>
        <w:ind w:firstLine="600"/>
        <w:rPr>
          <w:rFonts w:ascii="黑体" w:eastAsia="黑体"/>
          <w:kern w:val="0"/>
          <w:sz w:val="30"/>
          <w:szCs w:val="30"/>
        </w:rPr>
      </w:pPr>
    </w:p>
    <w:p w:rsidR="000200F2" w:rsidRDefault="000200F2">
      <w:pPr>
        <w:widowControl/>
        <w:jc w:val="left"/>
        <w:rPr>
          <w:rFonts w:ascii="黑体" w:eastAsia="黑体"/>
          <w:kern w:val="0"/>
          <w:sz w:val="30"/>
          <w:szCs w:val="30"/>
        </w:rPr>
      </w:pPr>
      <w:r>
        <w:rPr>
          <w:rFonts w:ascii="黑体" w:eastAsia="黑体"/>
          <w:kern w:val="0"/>
          <w:sz w:val="30"/>
          <w:szCs w:val="30"/>
        </w:rPr>
        <w:br w:type="page"/>
      </w:r>
      <w:r>
        <w:rPr>
          <w:rFonts w:ascii="黑体" w:eastAsia="黑体" w:cs="黑体" w:hint="eastAsia"/>
          <w:kern w:val="0"/>
          <w:sz w:val="30"/>
          <w:szCs w:val="30"/>
        </w:rPr>
        <w:t>四、排放因子数据及来源说明</w:t>
      </w:r>
    </w:p>
    <w:p w:rsidR="000200F2" w:rsidRDefault="000200F2">
      <w:pPr>
        <w:autoSpaceDE w:val="0"/>
        <w:autoSpaceDN w:val="0"/>
        <w:adjustRightInd w:val="0"/>
        <w:ind w:firstLine="600"/>
        <w:rPr>
          <w:rFonts w:ascii="仿宋" w:eastAsia="仿宋" w:hAnsi="仿宋"/>
          <w:kern w:val="0"/>
          <w:sz w:val="30"/>
          <w:szCs w:val="30"/>
        </w:rPr>
      </w:pPr>
      <w:r>
        <w:rPr>
          <w:rFonts w:ascii="仿宋" w:eastAsia="仿宋" w:hAnsi="仿宋" w:cs="仿宋" w:hint="eastAsia"/>
          <w:kern w:val="0"/>
          <w:sz w:val="30"/>
          <w:szCs w:val="30"/>
        </w:rPr>
        <w:t>根据《指南》要求，报告主体应报告消耗的各种化石燃料的单位热值含碳量和碳氧化率，脱硫剂的排放因子，净购入使用电力的排放因子。本报告中采用的排放因子及来源如下表所示：</w:t>
      </w:r>
    </w:p>
    <w:tbl>
      <w:tblPr>
        <w:tblW w:w="0" w:type="auto"/>
        <w:tblInd w:w="-13" w:type="dxa"/>
        <w:tblLayout w:type="fixed"/>
        <w:tblCellMar>
          <w:left w:w="15" w:type="dxa"/>
          <w:right w:w="15" w:type="dxa"/>
        </w:tblCellMar>
        <w:tblLook w:val="0000"/>
      </w:tblPr>
      <w:tblGrid>
        <w:gridCol w:w="1080"/>
        <w:gridCol w:w="1487"/>
        <w:gridCol w:w="1843"/>
        <w:gridCol w:w="1275"/>
        <w:gridCol w:w="1134"/>
        <w:gridCol w:w="1560"/>
      </w:tblGrid>
      <w:tr w:rsidR="000200F2">
        <w:trPr>
          <w:trHeight w:val="285"/>
        </w:trPr>
        <w:tc>
          <w:tcPr>
            <w:tcW w:w="1080" w:type="dxa"/>
            <w:tcBorders>
              <w:top w:val="single" w:sz="4" w:space="0" w:color="000000"/>
              <w:left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排放源</w:t>
            </w:r>
          </w:p>
        </w:tc>
        <w:tc>
          <w:tcPr>
            <w:tcW w:w="1487"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燃料类别</w:t>
            </w:r>
          </w:p>
        </w:tc>
        <w:tc>
          <w:tcPr>
            <w:tcW w:w="1843"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单位热值含碳量（</w:t>
            </w:r>
            <w:r>
              <w:rPr>
                <w:rFonts w:ascii="仿宋" w:eastAsia="仿宋" w:hAnsi="仿宋" w:cs="仿宋"/>
                <w:color w:val="000000"/>
                <w:sz w:val="24"/>
                <w:szCs w:val="24"/>
              </w:rPr>
              <w:t>tC/tJ</w:t>
            </w:r>
            <w:r>
              <w:rPr>
                <w:rFonts w:ascii="仿宋" w:eastAsia="仿宋" w:hAnsi="仿宋" w:cs="仿宋" w:hint="eastAsia"/>
                <w:color w:val="000000"/>
                <w:sz w:val="24"/>
                <w:szCs w:val="24"/>
              </w:rPr>
              <w:t>）</w:t>
            </w:r>
          </w:p>
        </w:tc>
        <w:tc>
          <w:tcPr>
            <w:tcW w:w="1275"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c>
          <w:tcPr>
            <w:tcW w:w="1134" w:type="dxa"/>
            <w:vMerge w:val="restart"/>
            <w:tcBorders>
              <w:top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碳氧化率</w:t>
            </w:r>
          </w:p>
        </w:tc>
        <w:tc>
          <w:tcPr>
            <w:tcW w:w="1560"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285"/>
        </w:trPr>
        <w:tc>
          <w:tcPr>
            <w:tcW w:w="1080" w:type="dxa"/>
            <w:tcBorders>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类别</w:t>
            </w:r>
          </w:p>
        </w:tc>
        <w:tc>
          <w:tcPr>
            <w:tcW w:w="1487" w:type="dxa"/>
            <w:vMerge/>
            <w:tcBorders>
              <w:top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843" w:type="dxa"/>
            <w:vMerge/>
            <w:tcBorders>
              <w:top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275" w:type="dxa"/>
            <w:vMerge/>
            <w:tcBorders>
              <w:top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134" w:type="dxa"/>
            <w:vMerge/>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p>
        </w:tc>
        <w:tc>
          <w:tcPr>
            <w:tcW w:w="1560" w:type="dxa"/>
            <w:vMerge/>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宋体"/>
                <w:sz w:val="24"/>
                <w:szCs w:val="24"/>
              </w:rPr>
            </w:pPr>
          </w:p>
        </w:tc>
      </w:tr>
      <w:tr w:rsidR="000200F2">
        <w:trPr>
          <w:trHeight w:val="285"/>
        </w:trPr>
        <w:tc>
          <w:tcPr>
            <w:tcW w:w="1080" w:type="dxa"/>
            <w:vMerge w:val="restart"/>
            <w:tcBorders>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燃料燃烧</w:t>
            </w: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燃煤</w:t>
            </w:r>
          </w:p>
        </w:tc>
        <w:tc>
          <w:tcPr>
            <w:tcW w:w="1843" w:type="dxa"/>
            <w:tcBorders>
              <w:bottom w:val="single" w:sz="4" w:space="0" w:color="000000"/>
              <w:right w:val="single" w:sz="4" w:space="0" w:color="000000"/>
            </w:tcBorders>
            <w:vAlign w:val="center"/>
          </w:tcPr>
          <w:p w:rsidR="000200F2" w:rsidRPr="00001086" w:rsidRDefault="000200F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33.56</w:t>
            </w:r>
          </w:p>
        </w:tc>
        <w:tc>
          <w:tcPr>
            <w:tcW w:w="1275" w:type="dxa"/>
            <w:tcBorders>
              <w:bottom w:val="single" w:sz="4" w:space="0" w:color="000000"/>
              <w:right w:val="single" w:sz="4" w:space="0" w:color="000000"/>
            </w:tcBorders>
            <w:vAlign w:val="center"/>
          </w:tcPr>
          <w:p w:rsidR="000200F2" w:rsidRPr="00001086" w:rsidRDefault="000200F2">
            <w:pPr>
              <w:autoSpaceDN w:val="0"/>
              <w:jc w:val="center"/>
              <w:textAlignment w:val="center"/>
              <w:rPr>
                <w:rFonts w:ascii="仿宋" w:eastAsia="仿宋" w:hAnsi="仿宋"/>
                <w:sz w:val="24"/>
                <w:szCs w:val="24"/>
              </w:rPr>
            </w:pPr>
            <w:r w:rsidRPr="00001086">
              <w:rPr>
                <w:rFonts w:ascii="仿宋" w:eastAsia="仿宋" w:hAnsi="仿宋" w:cs="仿宋" w:hint="eastAsia"/>
                <w:sz w:val="24"/>
                <w:szCs w:val="24"/>
              </w:rPr>
              <w:t>缺省值</w:t>
            </w:r>
          </w:p>
        </w:tc>
        <w:tc>
          <w:tcPr>
            <w:tcW w:w="1134" w:type="dxa"/>
            <w:tcBorders>
              <w:bottom w:val="single" w:sz="4" w:space="0" w:color="000000"/>
              <w:right w:val="single" w:sz="4" w:space="0" w:color="000000"/>
            </w:tcBorders>
            <w:vAlign w:val="center"/>
          </w:tcPr>
          <w:p w:rsidR="000200F2" w:rsidRPr="00001086" w:rsidRDefault="000200F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100%</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原油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20.08</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21.10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汽油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18.90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柴油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20.20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一般煤油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19.60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液化天然气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17.20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液化石油气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17.20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焦油</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22.00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粗苯</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22.70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焦炉煤气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13.58</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高炉煤气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70.80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转炉煤气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49.60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其它煤气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12.20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天然气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15.32</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炼厂干气</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18.20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left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48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水煤气</w:t>
            </w:r>
          </w:p>
        </w:tc>
        <w:tc>
          <w:tcPr>
            <w:tcW w:w="184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12.20</w:t>
            </w:r>
          </w:p>
        </w:tc>
        <w:tc>
          <w:tcPr>
            <w:tcW w:w="127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c>
          <w:tcPr>
            <w:tcW w:w="156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脱硫过程</w:t>
            </w: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脱硫剂</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CaCO</w:t>
            </w:r>
            <w:r>
              <w:rPr>
                <w:rFonts w:ascii="仿宋" w:eastAsia="仿宋" w:hAnsi="仿宋" w:cs="仿宋"/>
                <w:color w:val="000000"/>
                <w:sz w:val="24"/>
                <w:szCs w:val="24"/>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0.440</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MgCO</w:t>
            </w:r>
            <w:r>
              <w:rPr>
                <w:rFonts w:ascii="仿宋" w:eastAsia="仿宋" w:hAnsi="仿宋" w:cs="仿宋"/>
                <w:color w:val="000000"/>
                <w:sz w:val="24"/>
                <w:szCs w:val="24"/>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0.522</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single" w:sz="4" w:space="0" w:color="auto"/>
              <w:left w:val="single" w:sz="4" w:space="0" w:color="000000"/>
              <w:right w:val="single" w:sz="4" w:space="0" w:color="000000"/>
            </w:tcBorders>
            <w:vAlign w:val="center"/>
          </w:tcPr>
          <w:p w:rsidR="000200F2" w:rsidRDefault="000200F2">
            <w:pPr>
              <w:rPr>
                <w:rFonts w:ascii="宋体"/>
                <w:sz w:val="24"/>
                <w:szCs w:val="24"/>
              </w:rPr>
            </w:pPr>
          </w:p>
        </w:tc>
        <w:tc>
          <w:tcPr>
            <w:tcW w:w="148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843"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0.415</w:t>
            </w:r>
          </w:p>
        </w:tc>
        <w:tc>
          <w:tcPr>
            <w:tcW w:w="1275"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NaHCO</w:t>
            </w:r>
            <w:r>
              <w:rPr>
                <w:rFonts w:ascii="仿宋" w:eastAsia="仿宋" w:hAnsi="仿宋" w:cs="仿宋"/>
                <w:color w:val="000000"/>
                <w:sz w:val="24"/>
                <w:szCs w:val="24"/>
                <w:vertAlign w:val="subscript"/>
              </w:rPr>
              <w:t>3</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0.524</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FeCO</w:t>
            </w:r>
            <w:r>
              <w:rPr>
                <w:rFonts w:ascii="仿宋" w:eastAsia="仿宋" w:hAnsi="仿宋" w:cs="仿宋"/>
                <w:color w:val="000000"/>
                <w:sz w:val="24"/>
                <w:szCs w:val="24"/>
                <w:vertAlign w:val="subscript"/>
              </w:rPr>
              <w:t>3</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0.380</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MnCO</w:t>
            </w:r>
            <w:r>
              <w:rPr>
                <w:rFonts w:ascii="仿宋" w:eastAsia="仿宋" w:hAnsi="仿宋" w:cs="仿宋"/>
                <w:color w:val="000000"/>
                <w:sz w:val="24"/>
                <w:szCs w:val="24"/>
                <w:vertAlign w:val="subscript"/>
              </w:rPr>
              <w:t>3</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0.383</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BaCO</w:t>
            </w:r>
            <w:r>
              <w:rPr>
                <w:rFonts w:ascii="仿宋" w:eastAsia="仿宋" w:hAnsi="仿宋" w:cs="仿宋"/>
                <w:color w:val="000000"/>
                <w:sz w:val="24"/>
                <w:szCs w:val="24"/>
                <w:vertAlign w:val="subscript"/>
              </w:rPr>
              <w:t>3</w:t>
            </w: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0.223</w:t>
            </w:r>
          </w:p>
        </w:tc>
        <w:tc>
          <w:tcPr>
            <w:tcW w:w="12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Li</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84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0.596</w:t>
            </w:r>
          </w:p>
        </w:tc>
        <w:tc>
          <w:tcPr>
            <w:tcW w:w="127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K</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0.318</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right w:val="single" w:sz="4" w:space="0" w:color="000000"/>
            </w:tcBorders>
            <w:vAlign w:val="center"/>
          </w:tcPr>
          <w:p w:rsidR="000200F2" w:rsidRDefault="000200F2">
            <w:pPr>
              <w:rPr>
                <w:rFonts w:ascii="宋体"/>
                <w:sz w:val="24"/>
                <w:szCs w:val="24"/>
              </w:rPr>
            </w:pPr>
          </w:p>
        </w:tc>
        <w:tc>
          <w:tcPr>
            <w:tcW w:w="1487"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SrCO</w:t>
            </w:r>
            <w:r>
              <w:rPr>
                <w:rFonts w:ascii="仿宋" w:eastAsia="仿宋" w:hAnsi="仿宋" w:cs="仿宋"/>
                <w:color w:val="000000"/>
                <w:sz w:val="24"/>
                <w:szCs w:val="24"/>
                <w:vertAlign w:val="subscript"/>
              </w:rPr>
              <w:t>3</w:t>
            </w:r>
          </w:p>
        </w:tc>
        <w:tc>
          <w:tcPr>
            <w:tcW w:w="1843"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0.298</w:t>
            </w:r>
          </w:p>
        </w:tc>
        <w:tc>
          <w:tcPr>
            <w:tcW w:w="1275"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double" w:sz="6" w:space="0" w:color="000000"/>
              <w:left w:val="single" w:sz="4" w:space="0" w:color="000000"/>
              <w:bottom w:val="single" w:sz="4" w:space="0" w:color="auto"/>
              <w:right w:val="single" w:sz="4" w:space="0" w:color="000000"/>
            </w:tcBorders>
            <w:vAlign w:val="center"/>
          </w:tcPr>
          <w:p w:rsidR="000200F2" w:rsidRDefault="000200F2">
            <w:pPr>
              <w:rPr>
                <w:rFonts w:ascii="宋体"/>
                <w:sz w:val="24"/>
                <w:szCs w:val="24"/>
              </w:rPr>
            </w:pPr>
          </w:p>
        </w:tc>
        <w:tc>
          <w:tcPr>
            <w:tcW w:w="1487"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CaMg(CO</w:t>
            </w:r>
            <w:r>
              <w:rPr>
                <w:rFonts w:ascii="仿宋" w:eastAsia="仿宋" w:hAnsi="仿宋" w:cs="仿宋"/>
                <w:color w:val="000000"/>
                <w:sz w:val="24"/>
                <w:szCs w:val="24"/>
                <w:vertAlign w:val="subscript"/>
              </w:rPr>
              <w:t>3</w:t>
            </w:r>
            <w:r>
              <w:rPr>
                <w:rFonts w:ascii="仿宋" w:eastAsia="仿宋" w:hAnsi="仿宋" w:cs="仿宋"/>
                <w:color w:val="000000"/>
                <w:sz w:val="24"/>
                <w:szCs w:val="24"/>
              </w:rPr>
              <w:t>)</w:t>
            </w:r>
            <w:r>
              <w:rPr>
                <w:rFonts w:ascii="仿宋" w:eastAsia="仿宋" w:hAnsi="仿宋" w:cs="仿宋"/>
                <w:color w:val="000000"/>
                <w:sz w:val="24"/>
                <w:szCs w:val="24"/>
                <w:vertAlign w:val="subscript"/>
              </w:rPr>
              <w:t>2</w:t>
            </w:r>
          </w:p>
        </w:tc>
        <w:tc>
          <w:tcPr>
            <w:tcW w:w="184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0.477</w:t>
            </w:r>
          </w:p>
        </w:tc>
        <w:tc>
          <w:tcPr>
            <w:tcW w:w="127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c>
          <w:tcPr>
            <w:tcW w:w="156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净购入电力、热力</w:t>
            </w: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排放类型</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排放因子</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数据来源</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电力</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pPr>
            <w:r>
              <w:rPr>
                <w:rFonts w:ascii="仿宋" w:eastAsia="仿宋" w:hAnsi="仿宋" w:cs="仿宋"/>
                <w:color w:val="000000"/>
                <w:sz w:val="24"/>
                <w:szCs w:val="24"/>
              </w:rPr>
              <w:t>0.5257</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tCO/MWh</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r w:rsidR="000200F2">
        <w:trPr>
          <w:trHeight w:val="285"/>
        </w:trPr>
        <w:tc>
          <w:tcPr>
            <w:tcW w:w="1080" w:type="dxa"/>
            <w:vMerge/>
            <w:tcBorders>
              <w:top w:val="single" w:sz="4" w:space="0" w:color="auto"/>
              <w:left w:val="single" w:sz="4" w:space="0" w:color="auto"/>
              <w:bottom w:val="single" w:sz="4" w:space="0" w:color="auto"/>
              <w:right w:val="single" w:sz="4" w:space="0" w:color="auto"/>
            </w:tcBorders>
            <w:vAlign w:val="center"/>
          </w:tcPr>
          <w:p w:rsidR="000200F2" w:rsidRDefault="000200F2">
            <w:pPr>
              <w:rPr>
                <w:rFonts w:ascii="宋体"/>
                <w:sz w:val="24"/>
                <w:szCs w:val="24"/>
              </w:rPr>
            </w:pPr>
          </w:p>
        </w:tc>
        <w:tc>
          <w:tcPr>
            <w:tcW w:w="1487"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热力</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pPr>
            <w:r>
              <w:rPr>
                <w:rFonts w:ascii="仿宋" w:eastAsia="仿宋" w:hAnsi="仿宋" w:cs="仿宋"/>
                <w:color w:val="000000"/>
                <w:sz w:val="24"/>
                <w:szCs w:val="24"/>
              </w:rPr>
              <w:t>0.1100</w:t>
            </w:r>
          </w:p>
        </w:tc>
        <w:tc>
          <w:tcPr>
            <w:tcW w:w="12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c>
          <w:tcPr>
            <w:tcW w:w="1134"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/GJ</w:t>
            </w:r>
          </w:p>
        </w:tc>
        <w:tc>
          <w:tcPr>
            <w:tcW w:w="156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缺省值</w:t>
            </w:r>
          </w:p>
        </w:tc>
      </w:tr>
    </w:tbl>
    <w:p w:rsidR="000200F2" w:rsidRDefault="000200F2">
      <w:pPr>
        <w:autoSpaceDE w:val="0"/>
        <w:autoSpaceDN w:val="0"/>
        <w:adjustRightInd w:val="0"/>
        <w:ind w:firstLine="600"/>
        <w:rPr>
          <w:rFonts w:ascii="仿宋" w:eastAsia="仿宋" w:hAnsi="仿宋"/>
          <w:kern w:val="0"/>
          <w:sz w:val="30"/>
          <w:szCs w:val="30"/>
        </w:rPr>
      </w:pPr>
      <w:r>
        <w:rPr>
          <w:rFonts w:ascii="仿宋" w:eastAsia="仿宋" w:hAnsi="仿宋" w:cs="仿宋" w:hint="eastAsia"/>
          <w:kern w:val="0"/>
          <w:sz w:val="30"/>
          <w:szCs w:val="30"/>
        </w:rPr>
        <w:t>本报告真实、可靠，如报告中的信息与实际情况不符，本企业将承担相应的法律责任。</w:t>
      </w:r>
    </w:p>
    <w:p w:rsidR="000200F2" w:rsidRDefault="000200F2">
      <w:pPr>
        <w:autoSpaceDE w:val="0"/>
        <w:autoSpaceDN w:val="0"/>
        <w:adjustRightInd w:val="0"/>
        <w:ind w:firstLine="600"/>
        <w:rPr>
          <w:rFonts w:ascii="仿宋" w:eastAsia="仿宋" w:hAnsi="仿宋"/>
          <w:kern w:val="0"/>
          <w:sz w:val="30"/>
          <w:szCs w:val="30"/>
        </w:rPr>
      </w:pPr>
    </w:p>
    <w:p w:rsidR="000200F2" w:rsidRDefault="000200F2">
      <w:pPr>
        <w:autoSpaceDE w:val="0"/>
        <w:autoSpaceDN w:val="0"/>
        <w:adjustRightInd w:val="0"/>
        <w:ind w:firstLine="600"/>
        <w:rPr>
          <w:rFonts w:ascii="仿宋" w:eastAsia="仿宋" w:hAnsi="仿宋"/>
          <w:kern w:val="0"/>
          <w:sz w:val="30"/>
          <w:szCs w:val="30"/>
        </w:rPr>
      </w:pPr>
    </w:p>
    <w:p w:rsidR="000200F2" w:rsidRDefault="000200F2">
      <w:pPr>
        <w:autoSpaceDE w:val="0"/>
        <w:autoSpaceDN w:val="0"/>
        <w:adjustRightInd w:val="0"/>
        <w:ind w:firstLine="600"/>
        <w:jc w:val="right"/>
        <w:rPr>
          <w:rFonts w:ascii="仿宋" w:eastAsia="仿宋" w:hAnsi="仿宋" w:cs="仿宋"/>
          <w:kern w:val="0"/>
          <w:sz w:val="30"/>
          <w:szCs w:val="30"/>
        </w:rPr>
      </w:pPr>
      <w:r>
        <w:rPr>
          <w:rFonts w:ascii="仿宋" w:eastAsia="仿宋" w:hAnsi="仿宋" w:cs="仿宋" w:hint="eastAsia"/>
          <w:kern w:val="0"/>
          <w:sz w:val="30"/>
          <w:szCs w:val="30"/>
        </w:rPr>
        <w:t>法人</w:t>
      </w:r>
      <w:r>
        <w:rPr>
          <w:rFonts w:ascii="仿宋" w:eastAsia="仿宋" w:hAnsi="仿宋" w:cs="仿宋"/>
          <w:kern w:val="0"/>
          <w:sz w:val="30"/>
          <w:szCs w:val="30"/>
        </w:rPr>
        <w:t>(</w:t>
      </w:r>
      <w:r>
        <w:rPr>
          <w:rFonts w:ascii="仿宋" w:eastAsia="仿宋" w:hAnsi="仿宋" w:cs="仿宋" w:hint="eastAsia"/>
          <w:kern w:val="0"/>
          <w:sz w:val="30"/>
          <w:szCs w:val="30"/>
        </w:rPr>
        <w:t>签字</w:t>
      </w:r>
      <w:r>
        <w:rPr>
          <w:rFonts w:ascii="仿宋" w:eastAsia="仿宋" w:hAnsi="仿宋" w:cs="仿宋"/>
          <w:kern w:val="0"/>
          <w:sz w:val="30"/>
          <w:szCs w:val="30"/>
        </w:rPr>
        <w:t>):</w:t>
      </w:r>
    </w:p>
    <w:p w:rsidR="000200F2" w:rsidRDefault="000200F2">
      <w:pPr>
        <w:autoSpaceDE w:val="0"/>
        <w:autoSpaceDN w:val="0"/>
        <w:adjustRightInd w:val="0"/>
        <w:ind w:right="450" w:firstLine="600"/>
        <w:jc w:val="right"/>
        <w:rPr>
          <w:rFonts w:ascii="仿宋" w:eastAsia="仿宋" w:hAnsi="仿宋"/>
          <w:kern w:val="0"/>
          <w:sz w:val="30"/>
          <w:szCs w:val="30"/>
        </w:rPr>
      </w:pPr>
      <w:r>
        <w:rPr>
          <w:rFonts w:ascii="仿宋" w:eastAsia="仿宋" w:hAnsi="仿宋" w:cs="仿宋" w:hint="eastAsia"/>
          <w:kern w:val="0"/>
          <w:sz w:val="30"/>
          <w:szCs w:val="30"/>
        </w:rPr>
        <w:t>年</w:t>
      </w:r>
      <w:r>
        <w:rPr>
          <w:rFonts w:ascii="仿宋" w:eastAsia="仿宋" w:hAnsi="仿宋" w:cs="仿宋"/>
          <w:kern w:val="0"/>
          <w:sz w:val="30"/>
          <w:szCs w:val="30"/>
        </w:rPr>
        <w:t xml:space="preserve"> </w:t>
      </w:r>
      <w:r>
        <w:rPr>
          <w:rFonts w:ascii="仿宋" w:eastAsia="仿宋" w:hAnsi="仿宋" w:cs="仿宋" w:hint="eastAsia"/>
          <w:kern w:val="0"/>
          <w:sz w:val="30"/>
          <w:szCs w:val="30"/>
        </w:rPr>
        <w:t>月</w:t>
      </w:r>
      <w:r>
        <w:rPr>
          <w:rFonts w:ascii="仿宋" w:eastAsia="仿宋" w:hAnsi="仿宋" w:cs="仿宋"/>
          <w:kern w:val="0"/>
          <w:sz w:val="30"/>
          <w:szCs w:val="30"/>
        </w:rPr>
        <w:t xml:space="preserve"> </w:t>
      </w:r>
      <w:r>
        <w:rPr>
          <w:rFonts w:ascii="仿宋" w:eastAsia="仿宋" w:hAnsi="仿宋" w:cs="仿宋" w:hint="eastAsia"/>
          <w:kern w:val="0"/>
          <w:sz w:val="30"/>
          <w:szCs w:val="30"/>
        </w:rPr>
        <w:t>日</w:t>
      </w:r>
    </w:p>
    <w:p w:rsidR="000200F2" w:rsidRDefault="000200F2">
      <w:pPr>
        <w:autoSpaceDE w:val="0"/>
        <w:autoSpaceDN w:val="0"/>
        <w:adjustRightInd w:val="0"/>
        <w:ind w:firstLine="600"/>
        <w:jc w:val="right"/>
        <w:rPr>
          <w:rFonts w:ascii="仿宋" w:eastAsia="仿宋" w:hAnsi="仿宋"/>
          <w:kern w:val="0"/>
          <w:sz w:val="30"/>
          <w:szCs w:val="30"/>
        </w:rPr>
      </w:pPr>
    </w:p>
    <w:p w:rsidR="000200F2" w:rsidRDefault="000200F2">
      <w:pPr>
        <w:autoSpaceDE w:val="0"/>
        <w:autoSpaceDN w:val="0"/>
        <w:adjustRightInd w:val="0"/>
        <w:ind w:firstLine="600"/>
        <w:rPr>
          <w:rFonts w:ascii="仿宋" w:eastAsia="仿宋" w:hAnsi="仿宋"/>
          <w:kern w:val="0"/>
          <w:sz w:val="30"/>
          <w:szCs w:val="30"/>
        </w:rPr>
      </w:pPr>
    </w:p>
    <w:p w:rsidR="000200F2" w:rsidRDefault="000200F2">
      <w:pPr>
        <w:autoSpaceDE w:val="0"/>
        <w:autoSpaceDN w:val="0"/>
        <w:adjustRightInd w:val="0"/>
        <w:rPr>
          <w:rFonts w:ascii="仿宋" w:eastAsia="仿宋" w:hAnsi="仿宋"/>
          <w:kern w:val="0"/>
          <w:sz w:val="30"/>
          <w:szCs w:val="30"/>
        </w:rPr>
      </w:pPr>
    </w:p>
    <w:p w:rsidR="000200F2" w:rsidRDefault="000200F2">
      <w:pPr>
        <w:autoSpaceDE w:val="0"/>
        <w:autoSpaceDN w:val="0"/>
        <w:adjustRightInd w:val="0"/>
        <w:rPr>
          <w:rFonts w:ascii="仿宋" w:eastAsia="仿宋" w:hAnsi="仿宋"/>
          <w:kern w:val="0"/>
          <w:sz w:val="30"/>
          <w:szCs w:val="30"/>
        </w:rPr>
      </w:pPr>
    </w:p>
    <w:p w:rsidR="000200F2" w:rsidRDefault="000200F2">
      <w:pPr>
        <w:widowControl/>
        <w:jc w:val="left"/>
        <w:rPr>
          <w:rFonts w:ascii="仿宋" w:eastAsia="仿宋" w:hAnsi="仿宋"/>
          <w:kern w:val="0"/>
          <w:sz w:val="30"/>
          <w:szCs w:val="30"/>
        </w:rPr>
      </w:pPr>
      <w:r>
        <w:rPr>
          <w:rFonts w:ascii="仿宋" w:eastAsia="仿宋" w:hAnsi="仿宋"/>
          <w:kern w:val="0"/>
          <w:sz w:val="30"/>
          <w:szCs w:val="30"/>
        </w:rPr>
        <w:br w:type="page"/>
      </w:r>
      <w:r>
        <w:rPr>
          <w:rFonts w:ascii="仿宋" w:eastAsia="仿宋" w:hAnsi="仿宋" w:cs="仿宋" w:hint="eastAsia"/>
          <w:kern w:val="0"/>
          <w:sz w:val="30"/>
          <w:szCs w:val="30"/>
        </w:rPr>
        <w:t>附表</w:t>
      </w:r>
      <w:r>
        <w:rPr>
          <w:rFonts w:ascii="仿宋" w:eastAsia="仿宋" w:hAnsi="仿宋" w:cs="仿宋"/>
          <w:kern w:val="0"/>
          <w:sz w:val="30"/>
          <w:szCs w:val="30"/>
        </w:rPr>
        <w:t xml:space="preserve">1 </w:t>
      </w:r>
      <w:r>
        <w:rPr>
          <w:rFonts w:ascii="仿宋" w:eastAsia="仿宋" w:hAnsi="仿宋" w:cs="仿宋" w:hint="eastAsia"/>
          <w:kern w:val="0"/>
          <w:sz w:val="30"/>
          <w:szCs w:val="30"/>
        </w:rPr>
        <w:t>报告主体二氧化碳排放量报告</w:t>
      </w:r>
    </w:p>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附表</w:t>
      </w:r>
      <w:r>
        <w:rPr>
          <w:rFonts w:ascii="仿宋" w:eastAsia="仿宋" w:hAnsi="仿宋" w:cs="仿宋"/>
          <w:kern w:val="0"/>
          <w:sz w:val="30"/>
          <w:szCs w:val="30"/>
        </w:rPr>
        <w:t xml:space="preserve">2 </w:t>
      </w:r>
      <w:r>
        <w:rPr>
          <w:rFonts w:ascii="仿宋" w:eastAsia="仿宋" w:hAnsi="仿宋" w:cs="仿宋" w:hint="eastAsia"/>
          <w:kern w:val="0"/>
          <w:sz w:val="30"/>
          <w:szCs w:val="30"/>
        </w:rPr>
        <w:t>报告主体活动水平数据</w:t>
      </w:r>
    </w:p>
    <w:p w:rsidR="000200F2" w:rsidRDefault="000200F2">
      <w:pPr>
        <w:autoSpaceDE w:val="0"/>
        <w:autoSpaceDN w:val="0"/>
        <w:adjustRightInd w:val="0"/>
        <w:rPr>
          <w:rFonts w:ascii="仿宋" w:eastAsia="仿宋" w:hAnsi="仿宋"/>
          <w:kern w:val="0"/>
          <w:sz w:val="30"/>
          <w:szCs w:val="30"/>
        </w:rPr>
      </w:pPr>
      <w:r>
        <w:rPr>
          <w:rFonts w:ascii="仿宋" w:eastAsia="仿宋" w:hAnsi="仿宋" w:cs="仿宋" w:hint="eastAsia"/>
          <w:kern w:val="0"/>
          <w:sz w:val="30"/>
          <w:szCs w:val="30"/>
        </w:rPr>
        <w:t>附表</w:t>
      </w:r>
      <w:r>
        <w:rPr>
          <w:rFonts w:ascii="仿宋" w:eastAsia="仿宋" w:hAnsi="仿宋" w:cs="仿宋"/>
          <w:kern w:val="0"/>
          <w:sz w:val="30"/>
          <w:szCs w:val="30"/>
        </w:rPr>
        <w:t xml:space="preserve">3 </w:t>
      </w:r>
      <w:r>
        <w:rPr>
          <w:rFonts w:ascii="仿宋" w:eastAsia="仿宋" w:hAnsi="仿宋" w:cs="仿宋" w:hint="eastAsia"/>
          <w:kern w:val="0"/>
          <w:sz w:val="30"/>
          <w:szCs w:val="30"/>
        </w:rPr>
        <w:t>报告主体排放因子和计算系数</w:t>
      </w:r>
    </w:p>
    <w:p w:rsidR="000200F2" w:rsidRDefault="000200F2">
      <w:pPr>
        <w:autoSpaceDE w:val="0"/>
        <w:autoSpaceDN w:val="0"/>
        <w:adjustRightInd w:val="0"/>
        <w:rPr>
          <w:rFonts w:ascii="仿宋" w:eastAsia="仿宋" w:hAnsi="仿宋"/>
          <w:b/>
          <w:bCs/>
          <w:kern w:val="0"/>
          <w:sz w:val="30"/>
          <w:szCs w:val="30"/>
        </w:rPr>
      </w:pPr>
      <w:r>
        <w:rPr>
          <w:rFonts w:ascii="仿宋" w:eastAsia="仿宋" w:hAnsi="仿宋"/>
          <w:b/>
          <w:bCs/>
          <w:kern w:val="0"/>
          <w:sz w:val="30"/>
          <w:szCs w:val="30"/>
        </w:rPr>
        <w:br w:type="page"/>
      </w:r>
      <w:r>
        <w:rPr>
          <w:rFonts w:ascii="仿宋" w:eastAsia="仿宋" w:hAnsi="仿宋" w:cs="仿宋" w:hint="eastAsia"/>
          <w:b/>
          <w:bCs/>
          <w:kern w:val="0"/>
          <w:sz w:val="30"/>
          <w:szCs w:val="30"/>
        </w:rPr>
        <w:t>附表</w:t>
      </w:r>
      <w:r>
        <w:rPr>
          <w:rFonts w:ascii="仿宋" w:eastAsia="仿宋" w:hAnsi="仿宋" w:cs="仿宋"/>
          <w:b/>
          <w:bCs/>
          <w:kern w:val="0"/>
          <w:sz w:val="30"/>
          <w:szCs w:val="30"/>
        </w:rPr>
        <w:t xml:space="preserve">1 </w:t>
      </w:r>
      <w:r>
        <w:rPr>
          <w:rFonts w:ascii="仿宋" w:eastAsia="仿宋" w:hAnsi="仿宋" w:cs="仿宋" w:hint="eastAsia"/>
          <w:b/>
          <w:bCs/>
          <w:kern w:val="0"/>
          <w:sz w:val="30"/>
          <w:szCs w:val="30"/>
        </w:rPr>
        <w:t>报告主体二氧化碳排放量报告</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2863"/>
      </w:tblGrid>
      <w:tr w:rsidR="000200F2">
        <w:trPr>
          <w:trHeight w:val="283"/>
        </w:trPr>
        <w:tc>
          <w:tcPr>
            <w:tcW w:w="5637" w:type="dxa"/>
            <w:vAlign w:val="center"/>
          </w:tcPr>
          <w:p w:rsidR="000200F2" w:rsidRDefault="000200F2">
            <w:pPr>
              <w:pStyle w:val="Default"/>
              <w:jc w:val="left"/>
              <w:rPr>
                <w:rFonts w:ascii="仿宋" w:eastAsia="仿宋" w:hAnsi="仿宋" w:cs="Times New Roman"/>
                <w:b/>
                <w:bCs/>
                <w:sz w:val="28"/>
                <w:szCs w:val="28"/>
              </w:rPr>
            </w:pPr>
            <w:r>
              <w:rPr>
                <w:rFonts w:ascii="仿宋" w:eastAsia="仿宋" w:hAnsi="仿宋" w:cs="仿宋" w:hint="eastAsia"/>
                <w:b/>
                <w:bCs/>
                <w:sz w:val="28"/>
                <w:szCs w:val="28"/>
              </w:rPr>
              <w:t>企业二氧化碳排放总量（</w:t>
            </w:r>
            <w:r>
              <w:rPr>
                <w:rFonts w:ascii="仿宋" w:eastAsia="仿宋" w:hAnsi="仿宋" w:cs="仿宋"/>
                <w:b/>
                <w:bCs/>
                <w:sz w:val="28"/>
                <w:szCs w:val="28"/>
              </w:rPr>
              <w:t>tCO</w:t>
            </w:r>
            <w:r>
              <w:rPr>
                <w:rFonts w:ascii="仿宋" w:eastAsia="仿宋" w:hAnsi="仿宋" w:cs="仿宋"/>
                <w:b/>
                <w:bCs/>
                <w:position w:val="-10"/>
                <w:sz w:val="28"/>
                <w:szCs w:val="28"/>
                <w:vertAlign w:val="subscript"/>
              </w:rPr>
              <w:t>2</w:t>
            </w:r>
            <w:r>
              <w:rPr>
                <w:rFonts w:ascii="仿宋" w:eastAsia="仿宋" w:hAnsi="仿宋" w:cs="仿宋" w:hint="eastAsia"/>
                <w:b/>
                <w:bCs/>
                <w:sz w:val="28"/>
                <w:szCs w:val="28"/>
              </w:rPr>
              <w:t>）</w:t>
            </w:r>
          </w:p>
        </w:tc>
        <w:tc>
          <w:tcPr>
            <w:tcW w:w="2863" w:type="dxa"/>
            <w:vAlign w:val="center"/>
          </w:tcPr>
          <w:p w:rsidR="000200F2" w:rsidRPr="00F76876" w:rsidRDefault="000200F2">
            <w:pPr>
              <w:jc w:val="right"/>
              <w:rPr>
                <w:rFonts w:ascii="仿宋" w:eastAsia="仿宋" w:hAnsi="仿宋" w:cs="仿宋"/>
                <w:color w:val="000000"/>
                <w:kern w:val="0"/>
                <w:sz w:val="28"/>
                <w:szCs w:val="28"/>
              </w:rPr>
            </w:pPr>
            <w:r>
              <w:rPr>
                <w:rFonts w:ascii="仿宋" w:eastAsia="仿宋" w:hAnsi="仿宋" w:cs="仿宋"/>
                <w:color w:val="000000"/>
                <w:kern w:val="0"/>
                <w:sz w:val="28"/>
                <w:szCs w:val="28"/>
              </w:rPr>
              <w:t>4025158.45</w:t>
            </w:r>
            <w:r w:rsidRPr="00F76876">
              <w:rPr>
                <w:rFonts w:ascii="仿宋" w:eastAsia="仿宋" w:hAnsi="仿宋" w:cs="仿宋"/>
                <w:color w:val="000000"/>
                <w:kern w:val="0"/>
                <w:sz w:val="28"/>
                <w:szCs w:val="28"/>
              </w:rPr>
              <w:t xml:space="preserve"> </w:t>
            </w:r>
          </w:p>
        </w:tc>
      </w:tr>
      <w:tr w:rsidR="000200F2">
        <w:trPr>
          <w:trHeight w:val="283"/>
        </w:trPr>
        <w:tc>
          <w:tcPr>
            <w:tcW w:w="5637" w:type="dxa"/>
            <w:vAlign w:val="center"/>
          </w:tcPr>
          <w:p w:rsidR="000200F2" w:rsidRDefault="000200F2">
            <w:pPr>
              <w:pStyle w:val="Default"/>
              <w:ind w:firstLine="480"/>
              <w:jc w:val="left"/>
              <w:rPr>
                <w:rFonts w:ascii="仿宋" w:eastAsia="仿宋" w:hAnsi="仿宋" w:cs="Times New Roman"/>
                <w:sz w:val="28"/>
                <w:szCs w:val="28"/>
              </w:rPr>
            </w:pPr>
            <w:r>
              <w:rPr>
                <w:rFonts w:ascii="仿宋" w:eastAsia="仿宋" w:hAnsi="仿宋" w:cs="仿宋" w:hint="eastAsia"/>
                <w:sz w:val="28"/>
                <w:szCs w:val="28"/>
              </w:rPr>
              <w:t>化石燃料燃烧排放量（</w:t>
            </w:r>
            <w:r>
              <w:rPr>
                <w:rFonts w:ascii="仿宋" w:eastAsia="仿宋" w:hAnsi="仿宋" w:cs="仿宋"/>
                <w:sz w:val="28"/>
                <w:szCs w:val="28"/>
              </w:rPr>
              <w:t>tCO</w:t>
            </w:r>
            <w:r>
              <w:rPr>
                <w:rFonts w:ascii="仿宋" w:eastAsia="仿宋" w:hAnsi="仿宋" w:cs="仿宋"/>
                <w:position w:val="-10"/>
                <w:sz w:val="28"/>
                <w:szCs w:val="28"/>
                <w:vertAlign w:val="subscript"/>
              </w:rPr>
              <w:t>2</w:t>
            </w:r>
            <w:r>
              <w:rPr>
                <w:rFonts w:ascii="仿宋" w:eastAsia="仿宋" w:hAnsi="仿宋" w:cs="仿宋" w:hint="eastAsia"/>
                <w:sz w:val="28"/>
                <w:szCs w:val="28"/>
              </w:rPr>
              <w:t>）</w:t>
            </w:r>
          </w:p>
        </w:tc>
        <w:tc>
          <w:tcPr>
            <w:tcW w:w="2863" w:type="dxa"/>
            <w:vAlign w:val="center"/>
          </w:tcPr>
          <w:p w:rsidR="000200F2" w:rsidRPr="00F76876" w:rsidRDefault="000200F2">
            <w:pPr>
              <w:jc w:val="right"/>
              <w:rPr>
                <w:rFonts w:ascii="仿宋" w:eastAsia="仿宋" w:hAnsi="仿宋" w:cs="仿宋"/>
                <w:color w:val="000000"/>
                <w:kern w:val="0"/>
                <w:sz w:val="28"/>
                <w:szCs w:val="28"/>
              </w:rPr>
            </w:pPr>
            <w:r>
              <w:rPr>
                <w:rFonts w:ascii="仿宋" w:eastAsia="仿宋" w:hAnsi="仿宋" w:cs="仿宋"/>
                <w:color w:val="000000"/>
                <w:kern w:val="0"/>
                <w:sz w:val="28"/>
                <w:szCs w:val="28"/>
              </w:rPr>
              <w:t>3971536.33</w:t>
            </w:r>
            <w:r w:rsidRPr="00F76876">
              <w:rPr>
                <w:rFonts w:ascii="仿宋" w:eastAsia="仿宋" w:hAnsi="仿宋" w:cs="仿宋"/>
                <w:color w:val="000000"/>
                <w:kern w:val="0"/>
                <w:sz w:val="28"/>
                <w:szCs w:val="28"/>
              </w:rPr>
              <w:t xml:space="preserve"> </w:t>
            </w:r>
          </w:p>
        </w:tc>
      </w:tr>
      <w:tr w:rsidR="000200F2">
        <w:trPr>
          <w:trHeight w:val="283"/>
        </w:trPr>
        <w:tc>
          <w:tcPr>
            <w:tcW w:w="5637" w:type="dxa"/>
            <w:vAlign w:val="center"/>
          </w:tcPr>
          <w:p w:rsidR="000200F2" w:rsidRDefault="000200F2">
            <w:pPr>
              <w:pStyle w:val="Default"/>
              <w:ind w:firstLine="480"/>
              <w:jc w:val="left"/>
              <w:rPr>
                <w:rFonts w:ascii="仿宋" w:eastAsia="仿宋" w:hAnsi="仿宋" w:cs="Times New Roman"/>
                <w:sz w:val="28"/>
                <w:szCs w:val="28"/>
              </w:rPr>
            </w:pPr>
            <w:r>
              <w:rPr>
                <w:rFonts w:ascii="仿宋" w:eastAsia="仿宋" w:hAnsi="仿宋" w:cs="仿宋" w:hint="eastAsia"/>
                <w:sz w:val="28"/>
                <w:szCs w:val="28"/>
              </w:rPr>
              <w:t>脱硫过程排放量（</w:t>
            </w:r>
            <w:r>
              <w:rPr>
                <w:rFonts w:ascii="仿宋" w:eastAsia="仿宋" w:hAnsi="仿宋" w:cs="仿宋"/>
                <w:sz w:val="28"/>
                <w:szCs w:val="28"/>
              </w:rPr>
              <w:t>tCO</w:t>
            </w:r>
            <w:r>
              <w:rPr>
                <w:rFonts w:ascii="仿宋" w:eastAsia="仿宋" w:hAnsi="仿宋" w:cs="仿宋"/>
                <w:position w:val="-10"/>
                <w:sz w:val="28"/>
                <w:szCs w:val="28"/>
                <w:vertAlign w:val="subscript"/>
              </w:rPr>
              <w:t>2</w:t>
            </w:r>
            <w:r>
              <w:rPr>
                <w:rFonts w:ascii="仿宋" w:eastAsia="仿宋" w:hAnsi="仿宋" w:cs="仿宋" w:hint="eastAsia"/>
                <w:sz w:val="28"/>
                <w:szCs w:val="28"/>
              </w:rPr>
              <w:t>）</w:t>
            </w:r>
          </w:p>
        </w:tc>
        <w:tc>
          <w:tcPr>
            <w:tcW w:w="2863" w:type="dxa"/>
            <w:vAlign w:val="center"/>
          </w:tcPr>
          <w:p w:rsidR="000200F2" w:rsidRPr="00F76876" w:rsidRDefault="000200F2">
            <w:pPr>
              <w:jc w:val="right"/>
              <w:rPr>
                <w:rFonts w:ascii="仿宋" w:eastAsia="仿宋" w:hAnsi="仿宋"/>
                <w:color w:val="000000"/>
                <w:kern w:val="0"/>
                <w:sz w:val="28"/>
                <w:szCs w:val="28"/>
              </w:rPr>
            </w:pPr>
            <w:r>
              <w:rPr>
                <w:rFonts w:ascii="仿宋" w:eastAsia="仿宋" w:hAnsi="仿宋" w:cs="仿宋"/>
                <w:color w:val="000000"/>
                <w:kern w:val="0"/>
                <w:sz w:val="28"/>
                <w:szCs w:val="28"/>
              </w:rPr>
              <w:t>53622.12</w:t>
            </w:r>
          </w:p>
        </w:tc>
      </w:tr>
      <w:tr w:rsidR="000200F2">
        <w:trPr>
          <w:trHeight w:val="283"/>
        </w:trPr>
        <w:tc>
          <w:tcPr>
            <w:tcW w:w="5637" w:type="dxa"/>
            <w:vAlign w:val="center"/>
          </w:tcPr>
          <w:p w:rsidR="000200F2" w:rsidRDefault="000200F2">
            <w:pPr>
              <w:pStyle w:val="Default"/>
              <w:ind w:firstLine="480"/>
              <w:jc w:val="left"/>
              <w:rPr>
                <w:rFonts w:ascii="仿宋" w:eastAsia="仿宋" w:hAnsi="仿宋" w:cs="Times New Roman"/>
                <w:sz w:val="28"/>
                <w:szCs w:val="28"/>
              </w:rPr>
            </w:pPr>
            <w:r>
              <w:rPr>
                <w:rFonts w:ascii="仿宋" w:eastAsia="仿宋" w:hAnsi="仿宋" w:cs="仿宋" w:hint="eastAsia"/>
                <w:sz w:val="28"/>
                <w:szCs w:val="28"/>
              </w:rPr>
              <w:t>净购入使用的电力排放量（</w:t>
            </w:r>
            <w:r>
              <w:rPr>
                <w:rFonts w:ascii="仿宋" w:eastAsia="仿宋" w:hAnsi="仿宋" w:cs="仿宋"/>
                <w:sz w:val="28"/>
                <w:szCs w:val="28"/>
              </w:rPr>
              <w:t>tCO</w:t>
            </w:r>
            <w:r>
              <w:rPr>
                <w:rFonts w:ascii="仿宋" w:eastAsia="仿宋" w:hAnsi="仿宋" w:cs="仿宋"/>
                <w:position w:val="-10"/>
                <w:sz w:val="28"/>
                <w:szCs w:val="28"/>
                <w:vertAlign w:val="subscript"/>
              </w:rPr>
              <w:t>2</w:t>
            </w:r>
            <w:r>
              <w:rPr>
                <w:rFonts w:ascii="仿宋" w:eastAsia="仿宋" w:hAnsi="仿宋" w:cs="仿宋" w:hint="eastAsia"/>
                <w:sz w:val="28"/>
                <w:szCs w:val="28"/>
              </w:rPr>
              <w:t>）</w:t>
            </w:r>
          </w:p>
        </w:tc>
        <w:tc>
          <w:tcPr>
            <w:tcW w:w="2863" w:type="dxa"/>
            <w:vAlign w:val="center"/>
          </w:tcPr>
          <w:p w:rsidR="000200F2" w:rsidRPr="00F76876" w:rsidRDefault="000200F2">
            <w:pPr>
              <w:jc w:val="right"/>
              <w:rPr>
                <w:rFonts w:ascii="仿宋" w:eastAsia="仿宋" w:hAnsi="仿宋" w:cs="仿宋"/>
                <w:color w:val="000000"/>
                <w:kern w:val="0"/>
                <w:sz w:val="28"/>
                <w:szCs w:val="28"/>
              </w:rPr>
            </w:pPr>
            <w:r w:rsidRPr="00F76876">
              <w:rPr>
                <w:rFonts w:ascii="仿宋" w:eastAsia="仿宋" w:hAnsi="仿宋" w:cs="仿宋"/>
                <w:color w:val="000000"/>
                <w:kern w:val="0"/>
                <w:sz w:val="28"/>
                <w:szCs w:val="28"/>
              </w:rPr>
              <w:t xml:space="preserve">0.00 </w:t>
            </w:r>
          </w:p>
        </w:tc>
      </w:tr>
    </w:tbl>
    <w:p w:rsidR="000200F2" w:rsidRDefault="000200F2">
      <w:pPr>
        <w:autoSpaceDE w:val="0"/>
        <w:autoSpaceDN w:val="0"/>
        <w:adjustRightInd w:val="0"/>
        <w:rPr>
          <w:rFonts w:ascii="仿宋" w:eastAsia="仿宋" w:hAnsi="仿宋"/>
          <w:kern w:val="0"/>
          <w:sz w:val="30"/>
          <w:szCs w:val="30"/>
        </w:rPr>
      </w:pPr>
    </w:p>
    <w:p w:rsidR="000200F2" w:rsidRDefault="000200F2">
      <w:pPr>
        <w:autoSpaceDE w:val="0"/>
        <w:autoSpaceDN w:val="0"/>
        <w:adjustRightInd w:val="0"/>
        <w:rPr>
          <w:rFonts w:ascii="仿宋" w:eastAsia="仿宋" w:hAnsi="仿宋"/>
          <w:b/>
          <w:bCs/>
          <w:kern w:val="0"/>
          <w:sz w:val="30"/>
          <w:szCs w:val="30"/>
        </w:rPr>
      </w:pPr>
      <w:r>
        <w:rPr>
          <w:rFonts w:ascii="仿宋" w:eastAsia="仿宋" w:hAnsi="仿宋"/>
          <w:kern w:val="0"/>
          <w:sz w:val="30"/>
          <w:szCs w:val="30"/>
        </w:rPr>
        <w:br w:type="page"/>
      </w:r>
      <w:r>
        <w:rPr>
          <w:rFonts w:ascii="仿宋" w:eastAsia="仿宋" w:hAnsi="仿宋" w:cs="仿宋" w:hint="eastAsia"/>
          <w:b/>
          <w:bCs/>
          <w:kern w:val="0"/>
          <w:sz w:val="30"/>
          <w:szCs w:val="30"/>
        </w:rPr>
        <w:t>附表</w:t>
      </w:r>
      <w:r>
        <w:rPr>
          <w:rFonts w:ascii="仿宋" w:eastAsia="仿宋" w:hAnsi="仿宋" w:cs="仿宋"/>
          <w:b/>
          <w:bCs/>
          <w:kern w:val="0"/>
          <w:sz w:val="30"/>
          <w:szCs w:val="30"/>
        </w:rPr>
        <w:t xml:space="preserve">2 </w:t>
      </w:r>
      <w:r>
        <w:rPr>
          <w:rFonts w:ascii="仿宋" w:eastAsia="仿宋" w:hAnsi="仿宋" w:cs="仿宋" w:hint="eastAsia"/>
          <w:b/>
          <w:bCs/>
          <w:kern w:val="0"/>
          <w:sz w:val="30"/>
          <w:szCs w:val="30"/>
        </w:rPr>
        <w:t>报告主体活动水平数据</w:t>
      </w:r>
    </w:p>
    <w:tbl>
      <w:tblPr>
        <w:tblW w:w="0" w:type="auto"/>
        <w:jc w:val="center"/>
        <w:tblLayout w:type="fixed"/>
        <w:tblCellMar>
          <w:left w:w="15" w:type="dxa"/>
          <w:right w:w="15" w:type="dxa"/>
        </w:tblCellMar>
        <w:tblLook w:val="0000"/>
      </w:tblPr>
      <w:tblGrid>
        <w:gridCol w:w="1647"/>
        <w:gridCol w:w="1995"/>
        <w:gridCol w:w="2610"/>
        <w:gridCol w:w="2175"/>
      </w:tblGrid>
      <w:tr w:rsidR="000200F2">
        <w:trPr>
          <w:trHeight w:val="285"/>
          <w:jc w:val="center"/>
        </w:trPr>
        <w:tc>
          <w:tcPr>
            <w:tcW w:w="1647" w:type="dxa"/>
            <w:vMerge w:val="restart"/>
            <w:tcBorders>
              <w:top w:val="single" w:sz="4" w:space="0" w:color="000000"/>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排放源类别</w:t>
            </w:r>
          </w:p>
        </w:tc>
        <w:tc>
          <w:tcPr>
            <w:tcW w:w="1995" w:type="dxa"/>
            <w:vMerge w:val="restart"/>
            <w:tcBorders>
              <w:top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燃料类别</w:t>
            </w:r>
          </w:p>
        </w:tc>
        <w:tc>
          <w:tcPr>
            <w:tcW w:w="2610" w:type="dxa"/>
            <w:tcBorders>
              <w:top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净消耗量</w:t>
            </w:r>
          </w:p>
        </w:tc>
        <w:tc>
          <w:tcPr>
            <w:tcW w:w="2175" w:type="dxa"/>
            <w:tcBorders>
              <w:top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低位发热量</w:t>
            </w:r>
          </w:p>
        </w:tc>
      </w:tr>
      <w:tr w:rsidR="000200F2">
        <w:trPr>
          <w:trHeight w:val="570"/>
          <w:jc w:val="center"/>
        </w:trPr>
        <w:tc>
          <w:tcPr>
            <w:tcW w:w="1647" w:type="dxa"/>
            <w:vMerge/>
            <w:tcBorders>
              <w:top w:val="single" w:sz="4"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vMerge/>
            <w:tcBorders>
              <w:top w:val="single" w:sz="4" w:space="0" w:color="000000"/>
              <w:bottom w:val="single" w:sz="4" w:space="0" w:color="000000"/>
              <w:right w:val="single" w:sz="4" w:space="0" w:color="000000"/>
            </w:tcBorders>
            <w:vAlign w:val="center"/>
          </w:tcPr>
          <w:p w:rsidR="000200F2" w:rsidRDefault="000200F2">
            <w:pPr>
              <w:autoSpaceDN w:val="0"/>
              <w:jc w:val="center"/>
              <w:rPr>
                <w:rFonts w:ascii="宋体"/>
                <w:sz w:val="24"/>
                <w:szCs w:val="24"/>
              </w:rPr>
            </w:pP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w:t>
            </w:r>
            <w:r>
              <w:rPr>
                <w:rFonts w:ascii="仿宋" w:eastAsia="仿宋" w:hAnsi="仿宋" w:cs="仿宋"/>
                <w:color w:val="000000"/>
                <w:sz w:val="24"/>
                <w:szCs w:val="24"/>
              </w:rPr>
              <w:t>t</w:t>
            </w:r>
            <w:r>
              <w:rPr>
                <w:rFonts w:ascii="仿宋" w:eastAsia="仿宋" w:hAnsi="仿宋" w:cs="仿宋" w:hint="eastAsia"/>
                <w:color w:val="000000"/>
                <w:sz w:val="24"/>
                <w:szCs w:val="24"/>
              </w:rPr>
              <w:t>，万</w:t>
            </w:r>
            <w:r>
              <w:rPr>
                <w:rFonts w:ascii="仿宋" w:eastAsia="仿宋" w:hAnsi="仿宋" w:cs="仿宋"/>
                <w:color w:val="000000"/>
                <w:sz w:val="24"/>
                <w:szCs w:val="24"/>
              </w:rPr>
              <w:t>Nm</w:t>
            </w:r>
            <w:r>
              <w:rPr>
                <w:rFonts w:ascii="仿宋" w:eastAsia="仿宋" w:hAnsi="仿宋" w:cs="仿宋"/>
                <w:color w:val="000000"/>
                <w:sz w:val="24"/>
                <w:szCs w:val="24"/>
                <w:vertAlign w:val="superscript"/>
              </w:rPr>
              <w:t>3</w:t>
            </w:r>
            <w:r>
              <w:rPr>
                <w:rFonts w:ascii="仿宋" w:eastAsia="仿宋" w:hAnsi="仿宋" w:cs="仿宋" w:hint="eastAsia"/>
                <w:color w:val="000000"/>
                <w:sz w:val="24"/>
                <w:szCs w:val="24"/>
              </w:rPr>
              <w:t>）</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w:t>
            </w:r>
            <w:r>
              <w:rPr>
                <w:rFonts w:ascii="仿宋" w:eastAsia="仿宋" w:hAnsi="仿宋" w:cs="仿宋"/>
                <w:color w:val="000000"/>
                <w:sz w:val="24"/>
                <w:szCs w:val="24"/>
              </w:rPr>
              <w:t>GJ/t</w:t>
            </w:r>
            <w:r>
              <w:rPr>
                <w:rFonts w:ascii="仿宋" w:eastAsia="仿宋" w:hAnsi="仿宋" w:cs="仿宋" w:hint="eastAsia"/>
                <w:color w:val="000000"/>
                <w:sz w:val="24"/>
                <w:szCs w:val="24"/>
              </w:rPr>
              <w:t>，</w:t>
            </w:r>
            <w:r>
              <w:rPr>
                <w:rFonts w:ascii="仿宋" w:eastAsia="仿宋" w:hAnsi="仿宋" w:cs="仿宋"/>
                <w:color w:val="000000"/>
                <w:sz w:val="24"/>
                <w:szCs w:val="24"/>
              </w:rPr>
              <w:t>GJ/</w:t>
            </w:r>
            <w:r>
              <w:rPr>
                <w:rFonts w:ascii="仿宋" w:eastAsia="仿宋" w:hAnsi="仿宋" w:cs="仿宋" w:hint="eastAsia"/>
                <w:color w:val="000000"/>
                <w:sz w:val="24"/>
                <w:szCs w:val="24"/>
              </w:rPr>
              <w:t>万</w:t>
            </w:r>
            <w:r>
              <w:rPr>
                <w:rFonts w:ascii="仿宋" w:eastAsia="仿宋" w:hAnsi="仿宋" w:cs="仿宋"/>
                <w:color w:val="000000"/>
                <w:sz w:val="24"/>
                <w:szCs w:val="24"/>
              </w:rPr>
              <w:t>Nm</w:t>
            </w:r>
            <w:r>
              <w:rPr>
                <w:rFonts w:ascii="仿宋" w:eastAsia="仿宋" w:hAnsi="仿宋" w:cs="仿宋"/>
                <w:color w:val="000000"/>
                <w:sz w:val="24"/>
                <w:szCs w:val="24"/>
                <w:vertAlign w:val="superscript"/>
              </w:rPr>
              <w:t>3</w:t>
            </w:r>
            <w:r>
              <w:rPr>
                <w:rFonts w:ascii="仿宋" w:eastAsia="仿宋" w:hAnsi="仿宋" w:cs="仿宋" w:hint="eastAsia"/>
                <w:color w:val="000000"/>
                <w:sz w:val="24"/>
                <w:szCs w:val="24"/>
              </w:rPr>
              <w:t>）</w:t>
            </w:r>
          </w:p>
        </w:tc>
      </w:tr>
      <w:tr w:rsidR="000200F2">
        <w:trPr>
          <w:trHeight w:val="285"/>
          <w:jc w:val="center"/>
        </w:trPr>
        <w:tc>
          <w:tcPr>
            <w:tcW w:w="1647" w:type="dxa"/>
            <w:vMerge w:val="restart"/>
            <w:tcBorders>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燃料燃烧</w:t>
            </w: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燃煤</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1695612</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19024.08</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原油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汽油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43.07</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柴油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699.39</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42.652</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一般煤油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44.75</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液化天然气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41.868</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液化石油气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50.179</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焦油</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33.453</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粗苯</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41.816</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焦炉煤气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173.54</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高炉煤气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33</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转炉煤气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84</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其它煤气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52.27</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天然气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389.31</w:t>
            </w:r>
          </w:p>
        </w:tc>
      </w:tr>
      <w:tr w:rsidR="000200F2">
        <w:trPr>
          <w:trHeight w:val="285"/>
          <w:jc w:val="center"/>
        </w:trPr>
        <w:tc>
          <w:tcPr>
            <w:tcW w:w="1647"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炼厂干气</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45.998</w:t>
            </w:r>
          </w:p>
        </w:tc>
      </w:tr>
      <w:tr w:rsidR="000200F2">
        <w:trPr>
          <w:trHeight w:val="285"/>
          <w:jc w:val="center"/>
        </w:trPr>
        <w:tc>
          <w:tcPr>
            <w:tcW w:w="1647" w:type="dxa"/>
            <w:vMerge/>
            <w:tcBorders>
              <w:left w:val="single" w:sz="4" w:space="0" w:color="000000"/>
              <w:bottom w:val="single" w:sz="4" w:space="0" w:color="auto"/>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水煤气</w:t>
            </w:r>
          </w:p>
        </w:tc>
        <w:tc>
          <w:tcPr>
            <w:tcW w:w="261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10.4</w:t>
            </w:r>
          </w:p>
        </w:tc>
      </w:tr>
      <w:tr w:rsidR="000200F2">
        <w:trPr>
          <w:trHeight w:val="285"/>
          <w:jc w:val="center"/>
        </w:trPr>
        <w:tc>
          <w:tcPr>
            <w:tcW w:w="1647"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脱硫过程</w:t>
            </w: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脱硫剂名称</w:t>
            </w: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脱硫剂用量数据</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r>
      <w:tr w:rsidR="000200F2">
        <w:trPr>
          <w:trHeight w:val="285"/>
          <w:jc w:val="center"/>
        </w:trPr>
        <w:tc>
          <w:tcPr>
            <w:tcW w:w="1647"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CaCO</w:t>
            </w:r>
            <w:r>
              <w:rPr>
                <w:rFonts w:ascii="仿宋" w:eastAsia="仿宋" w:hAnsi="仿宋" w:cs="仿宋"/>
                <w:color w:val="000000"/>
                <w:sz w:val="24"/>
                <w:szCs w:val="24"/>
                <w:vertAlign w:val="subscript"/>
              </w:rPr>
              <w:t>3</w:t>
            </w: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135409.4</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MgCO</w:t>
            </w:r>
            <w:r>
              <w:rPr>
                <w:rFonts w:ascii="仿宋" w:eastAsia="仿宋" w:hAnsi="仿宋" w:cs="仿宋"/>
                <w:color w:val="000000"/>
                <w:sz w:val="24"/>
                <w:szCs w:val="24"/>
                <w:vertAlign w:val="subscript"/>
              </w:rPr>
              <w:t>3</w:t>
            </w: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single" w:sz="4" w:space="0" w:color="auto"/>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10"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NaHCO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FeCO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MnCO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BaCO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Li</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K</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SrCO</w:t>
            </w:r>
            <w:r>
              <w:rPr>
                <w:rFonts w:ascii="仿宋" w:eastAsia="仿宋" w:hAnsi="仿宋" w:cs="仿宋"/>
                <w:color w:val="000000"/>
                <w:sz w:val="24"/>
                <w:szCs w:val="24"/>
                <w:vertAlign w:val="subscript"/>
              </w:rPr>
              <w:t>3</w:t>
            </w:r>
          </w:p>
        </w:tc>
        <w:tc>
          <w:tcPr>
            <w:tcW w:w="26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tcBorders>
              <w:top w:val="double" w:sz="6" w:space="0" w:color="000000"/>
              <w:left w:val="single" w:sz="4" w:space="0" w:color="000000"/>
              <w:bottom w:val="single" w:sz="4" w:space="0" w:color="auto"/>
              <w:right w:val="single" w:sz="4" w:space="0" w:color="000000"/>
            </w:tcBorders>
            <w:vAlign w:val="center"/>
          </w:tcPr>
          <w:p w:rsidR="000200F2" w:rsidRDefault="000200F2">
            <w:pPr>
              <w:jc w:val="center"/>
              <w:rPr>
                <w:rFonts w:ascii="宋体"/>
                <w:sz w:val="24"/>
                <w:szCs w:val="24"/>
              </w:rPr>
            </w:pPr>
          </w:p>
        </w:tc>
        <w:tc>
          <w:tcPr>
            <w:tcW w:w="199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CaMg(CO</w:t>
            </w:r>
            <w:r>
              <w:rPr>
                <w:rFonts w:ascii="仿宋" w:eastAsia="仿宋" w:hAnsi="仿宋" w:cs="仿宋"/>
                <w:color w:val="000000"/>
                <w:sz w:val="24"/>
                <w:szCs w:val="24"/>
                <w:vertAlign w:val="subscript"/>
              </w:rPr>
              <w:t>3</w:t>
            </w:r>
            <w:r>
              <w:rPr>
                <w:rFonts w:ascii="仿宋" w:eastAsia="仿宋" w:hAnsi="仿宋" w:cs="仿宋"/>
                <w:color w:val="000000"/>
                <w:sz w:val="24"/>
                <w:szCs w:val="24"/>
              </w:rPr>
              <w:t>)</w:t>
            </w:r>
            <w:r>
              <w:rPr>
                <w:rFonts w:ascii="仿宋" w:eastAsia="仿宋" w:hAnsi="仿宋" w:cs="仿宋"/>
                <w:color w:val="000000"/>
                <w:sz w:val="24"/>
                <w:szCs w:val="24"/>
                <w:vertAlign w:val="subscript"/>
              </w:rPr>
              <w:t>2</w:t>
            </w:r>
          </w:p>
        </w:tc>
        <w:tc>
          <w:tcPr>
            <w:tcW w:w="261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w:t>
            </w:r>
          </w:p>
        </w:tc>
        <w:tc>
          <w:tcPr>
            <w:tcW w:w="2175"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w:t>
            </w:r>
          </w:p>
        </w:tc>
      </w:tr>
      <w:tr w:rsidR="000200F2">
        <w:trPr>
          <w:trHeight w:val="285"/>
          <w:jc w:val="center"/>
        </w:trPr>
        <w:tc>
          <w:tcPr>
            <w:tcW w:w="1647"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净购入电力、</w:t>
            </w:r>
            <w:r>
              <w:rPr>
                <w:rFonts w:ascii="仿宋" w:eastAsia="仿宋" w:hAnsi="仿宋"/>
                <w:color w:val="000000"/>
                <w:sz w:val="24"/>
                <w:szCs w:val="24"/>
              </w:rPr>
              <w:br/>
            </w:r>
            <w:r>
              <w:rPr>
                <w:rFonts w:ascii="仿宋" w:eastAsia="仿宋" w:hAnsi="仿宋" w:cs="仿宋" w:hint="eastAsia"/>
                <w:color w:val="000000"/>
                <w:sz w:val="24"/>
                <w:szCs w:val="24"/>
              </w:rPr>
              <w:t>热力</w:t>
            </w: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r>
      <w:tr w:rsidR="000200F2">
        <w:trPr>
          <w:trHeight w:val="285"/>
          <w:jc w:val="center"/>
        </w:trPr>
        <w:tc>
          <w:tcPr>
            <w:tcW w:w="1647"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电力净购入量</w:t>
            </w: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仿宋" w:eastAsia="仿宋" w:hAnsi="仿宋"/>
                <w:sz w:val="24"/>
                <w:szCs w:val="24"/>
              </w:rPr>
            </w:pPr>
            <w:r>
              <w:rPr>
                <w:rFonts w:ascii="仿宋" w:eastAsia="仿宋" w:hAnsi="仿宋" w:cs="仿宋"/>
                <w:color w:val="000000"/>
                <w:sz w:val="24"/>
                <w:szCs w:val="24"/>
              </w:rPr>
              <w:t>0</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MWh</w:t>
            </w:r>
          </w:p>
        </w:tc>
      </w:tr>
      <w:tr w:rsidR="000200F2">
        <w:trPr>
          <w:trHeight w:val="285"/>
          <w:jc w:val="center"/>
        </w:trPr>
        <w:tc>
          <w:tcPr>
            <w:tcW w:w="1647"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热力净购入量</w:t>
            </w:r>
          </w:p>
        </w:tc>
        <w:tc>
          <w:tcPr>
            <w:tcW w:w="2610" w:type="dxa"/>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仿宋" w:eastAsia="仿宋" w:hAnsi="仿宋"/>
                <w:sz w:val="24"/>
                <w:szCs w:val="24"/>
              </w:rPr>
            </w:pPr>
            <w:r>
              <w:rPr>
                <w:rFonts w:ascii="仿宋" w:eastAsia="仿宋" w:hAnsi="仿宋" w:cs="仿宋"/>
                <w:color w:val="000000"/>
                <w:sz w:val="24"/>
                <w:szCs w:val="24"/>
              </w:rPr>
              <w:t>0</w:t>
            </w:r>
          </w:p>
        </w:tc>
        <w:tc>
          <w:tcPr>
            <w:tcW w:w="2175"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GJ</w:t>
            </w:r>
          </w:p>
        </w:tc>
      </w:tr>
    </w:tbl>
    <w:p w:rsidR="000200F2" w:rsidRDefault="000200F2">
      <w:pPr>
        <w:rPr>
          <w:rFonts w:ascii="仿宋" w:eastAsia="仿宋" w:hAnsi="仿宋"/>
          <w:kern w:val="0"/>
          <w:sz w:val="30"/>
          <w:szCs w:val="30"/>
        </w:rPr>
      </w:pPr>
    </w:p>
    <w:p w:rsidR="000200F2" w:rsidRDefault="000200F2">
      <w:pPr>
        <w:rPr>
          <w:rFonts w:ascii="仿宋" w:eastAsia="仿宋" w:hAnsi="仿宋"/>
          <w:b/>
          <w:bCs/>
          <w:kern w:val="0"/>
          <w:sz w:val="30"/>
          <w:szCs w:val="30"/>
        </w:rPr>
      </w:pPr>
      <w:r>
        <w:rPr>
          <w:rFonts w:ascii="仿宋" w:eastAsia="仿宋" w:hAnsi="仿宋"/>
          <w:kern w:val="0"/>
          <w:sz w:val="30"/>
          <w:szCs w:val="30"/>
        </w:rPr>
        <w:br w:type="page"/>
      </w:r>
      <w:r>
        <w:rPr>
          <w:rFonts w:ascii="仿宋" w:eastAsia="仿宋" w:hAnsi="仿宋" w:cs="仿宋" w:hint="eastAsia"/>
          <w:b/>
          <w:bCs/>
          <w:kern w:val="0"/>
          <w:sz w:val="30"/>
          <w:szCs w:val="30"/>
        </w:rPr>
        <w:t>附表</w:t>
      </w:r>
      <w:r>
        <w:rPr>
          <w:rFonts w:ascii="仿宋" w:eastAsia="仿宋" w:hAnsi="仿宋" w:cs="仿宋"/>
          <w:b/>
          <w:bCs/>
          <w:kern w:val="0"/>
          <w:sz w:val="30"/>
          <w:szCs w:val="30"/>
        </w:rPr>
        <w:t>3</w:t>
      </w:r>
      <w:r>
        <w:rPr>
          <w:rFonts w:ascii="仿宋" w:eastAsia="仿宋" w:hAnsi="仿宋" w:cs="仿宋" w:hint="eastAsia"/>
          <w:b/>
          <w:bCs/>
          <w:kern w:val="0"/>
          <w:sz w:val="30"/>
          <w:szCs w:val="30"/>
        </w:rPr>
        <w:t>报告主体排放因子和计算系数</w:t>
      </w:r>
    </w:p>
    <w:tbl>
      <w:tblPr>
        <w:tblW w:w="0" w:type="auto"/>
        <w:tblInd w:w="-13" w:type="dxa"/>
        <w:tblLayout w:type="fixed"/>
        <w:tblCellMar>
          <w:left w:w="15" w:type="dxa"/>
          <w:right w:w="15" w:type="dxa"/>
        </w:tblCellMar>
        <w:tblLook w:val="0000"/>
      </w:tblPr>
      <w:tblGrid>
        <w:gridCol w:w="1418"/>
        <w:gridCol w:w="1843"/>
        <w:gridCol w:w="2693"/>
        <w:gridCol w:w="2410"/>
      </w:tblGrid>
      <w:tr w:rsidR="000200F2">
        <w:trPr>
          <w:trHeight w:val="624"/>
        </w:trPr>
        <w:tc>
          <w:tcPr>
            <w:tcW w:w="1418" w:type="dxa"/>
            <w:tcBorders>
              <w:top w:val="single" w:sz="4" w:space="0" w:color="000000"/>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排放源类别</w:t>
            </w:r>
          </w:p>
        </w:tc>
        <w:tc>
          <w:tcPr>
            <w:tcW w:w="1843" w:type="dxa"/>
            <w:tcBorders>
              <w:top w:val="single" w:sz="4" w:space="0" w:color="000000"/>
              <w:bottom w:val="single" w:sz="4" w:space="0" w:color="000000"/>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燃料类别</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单位热值含碳量（</w:t>
            </w:r>
            <w:r>
              <w:rPr>
                <w:rFonts w:ascii="仿宋" w:eastAsia="仿宋" w:hAnsi="仿宋" w:cs="仿宋"/>
                <w:color w:val="000000"/>
                <w:sz w:val="24"/>
                <w:szCs w:val="24"/>
              </w:rPr>
              <w:t>tC/tJ</w:t>
            </w:r>
            <w:r>
              <w:rPr>
                <w:rFonts w:ascii="仿宋" w:eastAsia="仿宋" w:hAnsi="仿宋" w:cs="仿宋" w:hint="eastAsia"/>
                <w:color w:val="00000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碳氧化率</w:t>
            </w:r>
          </w:p>
        </w:tc>
      </w:tr>
      <w:tr w:rsidR="000200F2">
        <w:trPr>
          <w:trHeight w:val="285"/>
        </w:trPr>
        <w:tc>
          <w:tcPr>
            <w:tcW w:w="1418" w:type="dxa"/>
            <w:vMerge w:val="restart"/>
            <w:tcBorders>
              <w:left w:val="single" w:sz="4" w:space="0" w:color="000000"/>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燃料燃烧</w:t>
            </w:r>
          </w:p>
        </w:tc>
        <w:tc>
          <w:tcPr>
            <w:tcW w:w="1843" w:type="dxa"/>
            <w:tcBorders>
              <w:bottom w:val="single" w:sz="4" w:space="0" w:color="000000"/>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燃煤</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Pr="00001086" w:rsidRDefault="000200F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33.56</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Pr="00001086" w:rsidRDefault="000200F2">
            <w:pPr>
              <w:autoSpaceDN w:val="0"/>
              <w:jc w:val="center"/>
              <w:textAlignment w:val="center"/>
              <w:rPr>
                <w:rFonts w:ascii="仿宋" w:eastAsia="仿宋" w:hAnsi="仿宋" w:cs="仿宋"/>
                <w:sz w:val="24"/>
                <w:szCs w:val="24"/>
              </w:rPr>
            </w:pPr>
            <w:r w:rsidRPr="00001086">
              <w:rPr>
                <w:rFonts w:ascii="仿宋" w:eastAsia="仿宋" w:hAnsi="仿宋" w:cs="仿宋"/>
                <w:sz w:val="24"/>
                <w:szCs w:val="24"/>
              </w:rPr>
              <w:t>100%</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原油</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20.08</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燃料油</w:t>
            </w:r>
          </w:p>
        </w:tc>
        <w:tc>
          <w:tcPr>
            <w:tcW w:w="2693"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21.1</w:t>
            </w:r>
          </w:p>
        </w:tc>
        <w:tc>
          <w:tcPr>
            <w:tcW w:w="2410"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汽油</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18.9</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柴油</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20.2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一般煤油</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19.6</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液化天然气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液化石油气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17.2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焦油</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粗苯</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22.7</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焦炉煤气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13.58</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高炉煤气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70.8</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转炉煤气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49.6</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其它煤气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12.2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天然气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15.32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tcBorders>
              <w:left w:val="single" w:sz="4" w:space="0" w:color="000000"/>
              <w:bottom w:val="single" w:sz="4" w:space="0" w:color="000000"/>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炼厂干气</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18.2</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98%</w:t>
            </w:r>
          </w:p>
        </w:tc>
      </w:tr>
      <w:tr w:rsidR="000200F2">
        <w:trPr>
          <w:trHeight w:val="285"/>
        </w:trPr>
        <w:tc>
          <w:tcPr>
            <w:tcW w:w="1418" w:type="dxa"/>
            <w:vMerge/>
            <w:tcBorders>
              <w:left w:val="single" w:sz="4" w:space="0" w:color="000000"/>
              <w:bottom w:val="single" w:sz="4" w:space="0" w:color="auto"/>
              <w:right w:val="single" w:sz="4" w:space="0" w:color="000000"/>
            </w:tcBorders>
            <w:vAlign w:val="center"/>
          </w:tcPr>
          <w:p w:rsidR="000200F2" w:rsidRDefault="000200F2">
            <w:pPr>
              <w:jc w:val="center"/>
              <w:rPr>
                <w:rFonts w:ascii="宋体"/>
                <w:sz w:val="24"/>
                <w:szCs w:val="24"/>
              </w:rPr>
            </w:pPr>
          </w:p>
        </w:tc>
        <w:tc>
          <w:tcPr>
            <w:tcW w:w="184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水煤气</w:t>
            </w:r>
          </w:p>
        </w:tc>
        <w:tc>
          <w:tcPr>
            <w:tcW w:w="269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12.2</w:t>
            </w:r>
          </w:p>
        </w:tc>
        <w:tc>
          <w:tcPr>
            <w:tcW w:w="241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99%</w:t>
            </w:r>
          </w:p>
        </w:tc>
      </w:tr>
      <w:tr w:rsidR="000200F2">
        <w:trPr>
          <w:trHeight w:val="285"/>
        </w:trPr>
        <w:tc>
          <w:tcPr>
            <w:tcW w:w="1418" w:type="dxa"/>
            <w:vMerge w:val="restart"/>
            <w:tcBorders>
              <w:top w:val="single" w:sz="4" w:space="0" w:color="auto"/>
              <w:left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脱硫过程</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脱硫剂种类</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数据</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CaCO</w:t>
            </w:r>
            <w:r>
              <w:rPr>
                <w:rFonts w:ascii="仿宋" w:eastAsia="仿宋" w:hAnsi="仿宋" w:cs="仿宋"/>
                <w:color w:val="000000"/>
                <w:sz w:val="24"/>
                <w:szCs w:val="24"/>
                <w:vertAlign w:val="subscript"/>
              </w:rPr>
              <w:t>3</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0.440</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MgCO</w:t>
            </w:r>
            <w:r>
              <w:rPr>
                <w:rFonts w:ascii="仿宋" w:eastAsia="仿宋" w:hAnsi="仿宋" w:cs="仿宋"/>
                <w:color w:val="000000"/>
                <w:sz w:val="24"/>
                <w:szCs w:val="24"/>
                <w:vertAlign w:val="subscript"/>
              </w:rPr>
              <w:t>3</w:t>
            </w:r>
          </w:p>
        </w:tc>
        <w:tc>
          <w:tcPr>
            <w:tcW w:w="2693"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0.522</w:t>
            </w:r>
          </w:p>
        </w:tc>
        <w:tc>
          <w:tcPr>
            <w:tcW w:w="2410" w:type="dxa"/>
            <w:tcBorders>
              <w:top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0.415</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NaHCO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0.524</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FeCO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0.380</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MnCO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0.383</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BaCO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0.223</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Li</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0.596</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K</w:t>
            </w:r>
            <w:r>
              <w:rPr>
                <w:rFonts w:ascii="仿宋" w:eastAsia="仿宋" w:hAnsi="仿宋" w:cs="仿宋"/>
                <w:color w:val="000000"/>
                <w:sz w:val="24"/>
                <w:szCs w:val="24"/>
                <w:vertAlign w:val="subscript"/>
              </w:rPr>
              <w:t>2</w:t>
            </w:r>
            <w:r>
              <w:rPr>
                <w:rFonts w:ascii="仿宋" w:eastAsia="仿宋" w:hAnsi="仿宋" w:cs="仿宋"/>
                <w:color w:val="000000"/>
                <w:sz w:val="24"/>
                <w:szCs w:val="24"/>
              </w:rPr>
              <w:t>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0.318</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SrCO</w:t>
            </w:r>
            <w:r>
              <w:rPr>
                <w:rFonts w:ascii="仿宋" w:eastAsia="仿宋" w:hAnsi="仿宋" w:cs="仿宋"/>
                <w:color w:val="000000"/>
                <w:sz w:val="24"/>
                <w:szCs w:val="24"/>
                <w:vertAlign w:val="subscript"/>
              </w:rPr>
              <w:t>3</w:t>
            </w:r>
          </w:p>
        </w:tc>
        <w:tc>
          <w:tcPr>
            <w:tcW w:w="2693"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0.298</w:t>
            </w:r>
          </w:p>
        </w:tc>
        <w:tc>
          <w:tcPr>
            <w:tcW w:w="2410" w:type="dxa"/>
            <w:tcBorders>
              <w:bottom w:val="single" w:sz="4" w:space="0" w:color="000000"/>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tcBorders>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宋体"/>
                <w:color w:val="000000"/>
                <w:sz w:val="24"/>
                <w:szCs w:val="24"/>
              </w:rPr>
            </w:pPr>
          </w:p>
        </w:tc>
        <w:tc>
          <w:tcPr>
            <w:tcW w:w="1843" w:type="dxa"/>
            <w:tcBorders>
              <w:left w:val="single" w:sz="4" w:space="0" w:color="auto"/>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color w:val="000000"/>
                <w:sz w:val="24"/>
                <w:szCs w:val="24"/>
              </w:rPr>
              <w:t>CaMg(CO</w:t>
            </w:r>
            <w:r>
              <w:rPr>
                <w:rFonts w:ascii="仿宋" w:eastAsia="仿宋" w:hAnsi="仿宋" w:cs="仿宋"/>
                <w:color w:val="000000"/>
                <w:sz w:val="24"/>
                <w:szCs w:val="24"/>
                <w:vertAlign w:val="subscript"/>
              </w:rPr>
              <w:t>3</w:t>
            </w:r>
            <w:r>
              <w:rPr>
                <w:rFonts w:ascii="仿宋" w:eastAsia="仿宋" w:hAnsi="仿宋" w:cs="仿宋"/>
                <w:color w:val="000000"/>
                <w:sz w:val="24"/>
                <w:szCs w:val="24"/>
              </w:rPr>
              <w:t>)</w:t>
            </w:r>
            <w:r>
              <w:rPr>
                <w:rFonts w:ascii="仿宋" w:eastAsia="仿宋" w:hAnsi="仿宋" w:cs="仿宋"/>
                <w:color w:val="000000"/>
                <w:sz w:val="24"/>
                <w:szCs w:val="24"/>
                <w:vertAlign w:val="subscript"/>
              </w:rPr>
              <w:t>2</w:t>
            </w:r>
          </w:p>
        </w:tc>
        <w:tc>
          <w:tcPr>
            <w:tcW w:w="2693"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0.477</w:t>
            </w:r>
          </w:p>
        </w:tc>
        <w:tc>
          <w:tcPr>
            <w:tcW w:w="2410" w:type="dxa"/>
            <w:tcBorders>
              <w:bottom w:val="single" w:sz="4" w:space="0" w:color="auto"/>
              <w:right w:val="single" w:sz="4" w:space="0" w:color="000000"/>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/t</w:t>
            </w:r>
          </w:p>
        </w:tc>
      </w:tr>
      <w:tr w:rsidR="000200F2">
        <w:trPr>
          <w:trHeight w:val="285"/>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净购入电力、热力</w:t>
            </w: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排放类型</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排放因子</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单位</w:t>
            </w:r>
          </w:p>
        </w:tc>
      </w:tr>
      <w:tr w:rsidR="000200F2">
        <w:trPr>
          <w:trHeight w:val="285"/>
        </w:trPr>
        <w:tc>
          <w:tcPr>
            <w:tcW w:w="1418"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电力</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0.5257</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/MWh</w:t>
            </w:r>
          </w:p>
        </w:tc>
      </w:tr>
      <w:tr w:rsidR="000200F2">
        <w:trPr>
          <w:trHeight w:val="285"/>
        </w:trPr>
        <w:tc>
          <w:tcPr>
            <w:tcW w:w="1418" w:type="dxa"/>
            <w:vMerge/>
            <w:tcBorders>
              <w:top w:val="single" w:sz="4" w:space="0" w:color="auto"/>
              <w:left w:val="single" w:sz="4" w:space="0" w:color="auto"/>
              <w:bottom w:val="single" w:sz="4" w:space="0" w:color="auto"/>
              <w:right w:val="single" w:sz="4" w:space="0" w:color="auto"/>
            </w:tcBorders>
            <w:vAlign w:val="center"/>
          </w:tcPr>
          <w:p w:rsidR="000200F2" w:rsidRDefault="000200F2">
            <w:pPr>
              <w:jc w:val="center"/>
              <w:rPr>
                <w:rFonts w:asci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olor w:val="000000"/>
                <w:sz w:val="24"/>
                <w:szCs w:val="24"/>
              </w:rPr>
            </w:pPr>
            <w:r>
              <w:rPr>
                <w:rFonts w:ascii="仿宋" w:eastAsia="仿宋" w:hAnsi="仿宋" w:cs="仿宋" w:hint="eastAsia"/>
                <w:color w:val="000000"/>
                <w:sz w:val="24"/>
                <w:szCs w:val="24"/>
              </w:rPr>
              <w:t>热力</w:t>
            </w:r>
          </w:p>
        </w:tc>
        <w:tc>
          <w:tcPr>
            <w:tcW w:w="2693"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0.1100</w:t>
            </w:r>
          </w:p>
        </w:tc>
        <w:tc>
          <w:tcPr>
            <w:tcW w:w="2410" w:type="dxa"/>
            <w:tcBorders>
              <w:top w:val="single" w:sz="4" w:space="0" w:color="auto"/>
              <w:left w:val="single" w:sz="4" w:space="0" w:color="auto"/>
              <w:bottom w:val="single" w:sz="4" w:space="0" w:color="auto"/>
              <w:right w:val="single" w:sz="4" w:space="0" w:color="auto"/>
            </w:tcBorders>
            <w:vAlign w:val="center"/>
          </w:tcPr>
          <w:p w:rsidR="000200F2" w:rsidRDefault="000200F2">
            <w:pPr>
              <w:autoSpaceDN w:val="0"/>
              <w:jc w:val="center"/>
              <w:textAlignment w:val="center"/>
              <w:rPr>
                <w:rFonts w:ascii="仿宋" w:eastAsia="仿宋" w:hAnsi="仿宋" w:cs="仿宋"/>
                <w:color w:val="000000"/>
                <w:sz w:val="24"/>
                <w:szCs w:val="24"/>
              </w:rPr>
            </w:pPr>
            <w:r>
              <w:rPr>
                <w:rFonts w:ascii="仿宋" w:eastAsia="仿宋" w:hAnsi="仿宋" w:cs="仿宋"/>
                <w:color w:val="000000"/>
                <w:sz w:val="24"/>
                <w:szCs w:val="24"/>
              </w:rPr>
              <w:t>tCO</w:t>
            </w:r>
            <w:r>
              <w:rPr>
                <w:rFonts w:ascii="仿宋" w:eastAsia="仿宋" w:hAnsi="仿宋" w:cs="仿宋"/>
                <w:color w:val="000000"/>
                <w:sz w:val="24"/>
                <w:szCs w:val="24"/>
                <w:vertAlign w:val="subscript"/>
              </w:rPr>
              <w:t>2</w:t>
            </w:r>
            <w:r>
              <w:rPr>
                <w:rFonts w:ascii="仿宋" w:eastAsia="仿宋" w:hAnsi="仿宋" w:cs="仿宋"/>
                <w:color w:val="000000"/>
                <w:sz w:val="24"/>
                <w:szCs w:val="24"/>
              </w:rPr>
              <w:t>/GJ</w:t>
            </w:r>
          </w:p>
        </w:tc>
      </w:tr>
    </w:tbl>
    <w:p w:rsidR="000200F2" w:rsidRDefault="000200F2">
      <w:pPr>
        <w:rPr>
          <w:rFonts w:ascii="仿宋" w:eastAsia="仿宋" w:hAnsi="仿宋"/>
        </w:rPr>
        <w:sectPr w:rsidR="000200F2">
          <w:footerReference w:type="default" r:id="rId7"/>
          <w:pgSz w:w="11906" w:h="16838"/>
          <w:pgMar w:top="1440" w:right="1800" w:bottom="1440" w:left="1800" w:header="851" w:footer="992" w:gutter="0"/>
          <w:pgNumType w:start="0"/>
          <w:cols w:space="720"/>
          <w:titlePg/>
          <w:docGrid w:type="lines" w:linePitch="312"/>
        </w:sectPr>
      </w:pPr>
    </w:p>
    <w:p w:rsidR="000200F2" w:rsidRPr="00E20169" w:rsidRDefault="000200F2" w:rsidP="00E20169">
      <w:pPr>
        <w:widowControl/>
        <w:spacing w:after="200" w:line="276" w:lineRule="auto"/>
        <w:jc w:val="center"/>
        <w:rPr>
          <w:rFonts w:eastAsia="仿宋"/>
          <w:b/>
          <w:bCs/>
          <w:sz w:val="40"/>
          <w:szCs w:val="40"/>
        </w:rPr>
      </w:pPr>
      <w:r w:rsidRPr="00E20169">
        <w:rPr>
          <w:rFonts w:eastAsia="仿宋"/>
          <w:b/>
          <w:bCs/>
          <w:color w:val="000000"/>
          <w:kern w:val="0"/>
          <w:sz w:val="40"/>
          <w:szCs w:val="40"/>
        </w:rPr>
        <w:t>2018</w:t>
      </w:r>
      <w:r w:rsidRPr="00E20169">
        <w:rPr>
          <w:rFonts w:eastAsia="仿宋" w:cs="仿宋" w:hint="eastAsia"/>
          <w:b/>
          <w:bCs/>
          <w:color w:val="000000"/>
          <w:kern w:val="0"/>
          <w:sz w:val="40"/>
          <w:szCs w:val="40"/>
        </w:rPr>
        <w:t>年碳排放补充数据核算报告模板</w:t>
      </w:r>
    </w:p>
    <w:p w:rsidR="000200F2" w:rsidRPr="00E20169" w:rsidRDefault="000200F2" w:rsidP="00E20169">
      <w:pPr>
        <w:widowControl/>
        <w:spacing w:line="276" w:lineRule="auto"/>
        <w:jc w:val="center"/>
        <w:rPr>
          <w:rFonts w:eastAsia="仿宋"/>
          <w:sz w:val="36"/>
          <w:szCs w:val="36"/>
        </w:rPr>
      </w:pPr>
      <w:r w:rsidRPr="00E20169">
        <w:rPr>
          <w:rFonts w:eastAsia="仿宋" w:cs="仿宋" w:hint="eastAsia"/>
          <w:b/>
          <w:bCs/>
          <w:sz w:val="36"/>
          <w:szCs w:val="36"/>
        </w:rPr>
        <w:t>数据汇总表</w:t>
      </w:r>
      <w:r w:rsidRPr="00E20169">
        <w:rPr>
          <w:rFonts w:eastAsia="仿宋"/>
          <w:b/>
          <w:bCs/>
          <w:sz w:val="36"/>
          <w:szCs w:val="36"/>
          <w:vertAlign w:val="superscript"/>
        </w:rPr>
        <w:t>*</w:t>
      </w:r>
      <w:r w:rsidRPr="00E20169">
        <w:rPr>
          <w:rFonts w:eastAsia="仿宋"/>
          <w:sz w:val="36"/>
          <w:szCs w:val="36"/>
          <w:vertAlign w:val="superscript"/>
        </w:rPr>
        <w:t>1</w:t>
      </w:r>
    </w:p>
    <w:tbl>
      <w:tblPr>
        <w:tblW w:w="14742" w:type="dxa"/>
        <w:jc w:val="center"/>
        <w:tblLayout w:type="fixed"/>
        <w:tblLook w:val="00A0"/>
      </w:tblPr>
      <w:tblGrid>
        <w:gridCol w:w="1134"/>
        <w:gridCol w:w="851"/>
        <w:gridCol w:w="850"/>
        <w:gridCol w:w="993"/>
        <w:gridCol w:w="992"/>
        <w:gridCol w:w="709"/>
        <w:gridCol w:w="567"/>
        <w:gridCol w:w="937"/>
        <w:gridCol w:w="1275"/>
        <w:gridCol w:w="426"/>
        <w:gridCol w:w="425"/>
        <w:gridCol w:w="425"/>
        <w:gridCol w:w="425"/>
        <w:gridCol w:w="481"/>
        <w:gridCol w:w="425"/>
        <w:gridCol w:w="1134"/>
        <w:gridCol w:w="1418"/>
        <w:gridCol w:w="1275"/>
      </w:tblGrid>
      <w:tr w:rsidR="000200F2" w:rsidRPr="00E20169">
        <w:trPr>
          <w:trHeight w:val="330"/>
          <w:jc w:val="center"/>
        </w:trPr>
        <w:tc>
          <w:tcPr>
            <w:tcW w:w="5529" w:type="dxa"/>
            <w:gridSpan w:val="6"/>
            <w:tcBorders>
              <w:top w:val="single" w:sz="4" w:space="0" w:color="auto"/>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基本信息</w:t>
            </w:r>
            <w:r w:rsidRPr="00E20169">
              <w:rPr>
                <w:rFonts w:eastAsia="仿宋"/>
                <w:color w:val="000000"/>
                <w:kern w:val="0"/>
                <w:vertAlign w:val="superscript"/>
              </w:rPr>
              <w:t>*2</w:t>
            </w:r>
          </w:p>
        </w:tc>
        <w:tc>
          <w:tcPr>
            <w:tcW w:w="5386" w:type="dxa"/>
            <w:gridSpan w:val="9"/>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主营产品信息</w:t>
            </w:r>
            <w:r w:rsidRPr="00E20169">
              <w:rPr>
                <w:rFonts w:eastAsia="仿宋"/>
                <w:color w:val="000000"/>
                <w:kern w:val="0"/>
                <w:vertAlign w:val="superscript"/>
              </w:rPr>
              <w:t>*2</w:t>
            </w:r>
          </w:p>
        </w:tc>
        <w:tc>
          <w:tcPr>
            <w:tcW w:w="3827" w:type="dxa"/>
            <w:gridSpan w:val="3"/>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能源和温室气体排放相关数据</w:t>
            </w:r>
            <w:r w:rsidRPr="00E20169">
              <w:rPr>
                <w:rFonts w:eastAsia="仿宋"/>
                <w:color w:val="000000"/>
                <w:kern w:val="0"/>
                <w:vertAlign w:val="superscript"/>
              </w:rPr>
              <w:t>*2</w:t>
            </w:r>
          </w:p>
        </w:tc>
      </w:tr>
      <w:tr w:rsidR="000200F2" w:rsidRPr="00E20169">
        <w:trPr>
          <w:trHeight w:val="1455"/>
          <w:jc w:val="center"/>
        </w:trPr>
        <w:tc>
          <w:tcPr>
            <w:tcW w:w="1134"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名称</w:t>
            </w:r>
          </w:p>
        </w:tc>
        <w:tc>
          <w:tcPr>
            <w:tcW w:w="851"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统一社会信用代码</w:t>
            </w:r>
            <w:r w:rsidRPr="00E20169">
              <w:rPr>
                <w:rFonts w:eastAsia="仿宋"/>
                <w:color w:val="000000"/>
                <w:kern w:val="0"/>
                <w:vertAlign w:val="superscript"/>
              </w:rPr>
              <w:t>*3</w:t>
            </w:r>
          </w:p>
        </w:tc>
        <w:tc>
          <w:tcPr>
            <w:tcW w:w="850"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在岗职工总数（人）</w:t>
            </w:r>
            <w:r w:rsidRPr="00E20169">
              <w:rPr>
                <w:rFonts w:eastAsia="仿宋"/>
                <w:color w:val="000000"/>
                <w:kern w:val="0"/>
                <w:vertAlign w:val="superscript"/>
              </w:rPr>
              <w:t>*4</w:t>
            </w:r>
          </w:p>
        </w:tc>
        <w:tc>
          <w:tcPr>
            <w:tcW w:w="993"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固定资产合计（万元）</w:t>
            </w:r>
            <w:r w:rsidRPr="00E20169">
              <w:rPr>
                <w:rFonts w:eastAsia="仿宋"/>
                <w:color w:val="000000"/>
                <w:kern w:val="0"/>
                <w:vertAlign w:val="superscript"/>
              </w:rPr>
              <w:t>*4</w:t>
            </w:r>
          </w:p>
        </w:tc>
        <w:tc>
          <w:tcPr>
            <w:tcW w:w="992"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工业总产值（万元）</w:t>
            </w:r>
            <w:r w:rsidRPr="00E20169">
              <w:rPr>
                <w:rFonts w:eastAsia="仿宋"/>
                <w:color w:val="000000"/>
                <w:kern w:val="0"/>
                <w:vertAlign w:val="superscript"/>
              </w:rPr>
              <w:t>*4</w:t>
            </w:r>
          </w:p>
        </w:tc>
        <w:tc>
          <w:tcPr>
            <w:tcW w:w="709" w:type="dxa"/>
            <w:vMerge w:val="restart"/>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行业代码</w:t>
            </w:r>
          </w:p>
        </w:tc>
        <w:tc>
          <w:tcPr>
            <w:tcW w:w="2779" w:type="dxa"/>
            <w:gridSpan w:val="3"/>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产品一</w:t>
            </w:r>
            <w:r w:rsidRPr="00E20169">
              <w:rPr>
                <w:rFonts w:eastAsia="仿宋"/>
                <w:color w:val="000000"/>
                <w:kern w:val="0"/>
                <w:vertAlign w:val="superscript"/>
              </w:rPr>
              <w:t>*5</w:t>
            </w:r>
          </w:p>
        </w:tc>
        <w:tc>
          <w:tcPr>
            <w:tcW w:w="1276" w:type="dxa"/>
            <w:gridSpan w:val="3"/>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产品二</w:t>
            </w:r>
            <w:r w:rsidRPr="00E20169">
              <w:rPr>
                <w:rFonts w:eastAsia="仿宋"/>
                <w:color w:val="000000"/>
                <w:kern w:val="0"/>
                <w:vertAlign w:val="superscript"/>
              </w:rPr>
              <w:t>*5</w:t>
            </w:r>
          </w:p>
        </w:tc>
        <w:tc>
          <w:tcPr>
            <w:tcW w:w="1331" w:type="dxa"/>
            <w:gridSpan w:val="3"/>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产品三</w:t>
            </w:r>
            <w:r w:rsidRPr="00E20169">
              <w:rPr>
                <w:rFonts w:eastAsia="仿宋"/>
                <w:color w:val="000000"/>
                <w:kern w:val="0"/>
                <w:vertAlign w:val="superscript"/>
              </w:rPr>
              <w:t>*5</w:t>
            </w:r>
          </w:p>
        </w:tc>
        <w:tc>
          <w:tcPr>
            <w:tcW w:w="1134"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综合能耗（万吨标煤）</w:t>
            </w:r>
            <w:r w:rsidRPr="00E20169">
              <w:rPr>
                <w:rFonts w:eastAsia="仿宋"/>
                <w:color w:val="000000"/>
                <w:kern w:val="0"/>
                <w:vertAlign w:val="superscript"/>
              </w:rPr>
              <w:t>*6</w:t>
            </w:r>
          </w:p>
        </w:tc>
        <w:tc>
          <w:tcPr>
            <w:tcW w:w="1418"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按照指南核算的企业法人边界的温室气体排放总量（万吨二氧化碳当量）</w:t>
            </w:r>
          </w:p>
        </w:tc>
        <w:tc>
          <w:tcPr>
            <w:tcW w:w="1275"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按照补充数据核算报告模板填报的二氧化碳排放总量（万吨）</w:t>
            </w:r>
          </w:p>
        </w:tc>
      </w:tr>
      <w:tr w:rsidR="000200F2" w:rsidRPr="00E20169">
        <w:trPr>
          <w:trHeight w:val="830"/>
          <w:jc w:val="center"/>
        </w:trPr>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851"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850"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993"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992"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709" w:type="dxa"/>
            <w:vMerge/>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567"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名</w:t>
            </w:r>
          </w:p>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称</w:t>
            </w:r>
          </w:p>
        </w:tc>
        <w:tc>
          <w:tcPr>
            <w:tcW w:w="937"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单位</w:t>
            </w:r>
          </w:p>
        </w:tc>
        <w:tc>
          <w:tcPr>
            <w:tcW w:w="1275"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产量</w:t>
            </w:r>
          </w:p>
        </w:tc>
        <w:tc>
          <w:tcPr>
            <w:tcW w:w="426"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名称</w:t>
            </w:r>
          </w:p>
        </w:tc>
        <w:tc>
          <w:tcPr>
            <w:tcW w:w="425"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单位</w:t>
            </w:r>
          </w:p>
        </w:tc>
        <w:tc>
          <w:tcPr>
            <w:tcW w:w="425"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产量</w:t>
            </w:r>
          </w:p>
        </w:tc>
        <w:tc>
          <w:tcPr>
            <w:tcW w:w="425"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名称</w:t>
            </w:r>
          </w:p>
        </w:tc>
        <w:tc>
          <w:tcPr>
            <w:tcW w:w="481"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单位</w:t>
            </w:r>
          </w:p>
        </w:tc>
        <w:tc>
          <w:tcPr>
            <w:tcW w:w="425" w:type="dxa"/>
            <w:tcBorders>
              <w:top w:val="nil"/>
              <w:left w:val="nil"/>
              <w:right w:val="single" w:sz="4" w:space="0" w:color="auto"/>
            </w:tcBorders>
            <w:vAlign w:val="center"/>
          </w:tcPr>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产</w:t>
            </w:r>
          </w:p>
          <w:p w:rsidR="000200F2" w:rsidRPr="00E20169" w:rsidRDefault="000200F2" w:rsidP="00E20169">
            <w:pPr>
              <w:widowControl/>
              <w:jc w:val="center"/>
              <w:rPr>
                <w:rFonts w:eastAsia="仿宋"/>
                <w:color w:val="000000"/>
                <w:kern w:val="0"/>
                <w:sz w:val="24"/>
                <w:szCs w:val="24"/>
              </w:rPr>
            </w:pPr>
            <w:r w:rsidRPr="00E20169">
              <w:rPr>
                <w:rFonts w:eastAsia="仿宋" w:cs="仿宋" w:hint="eastAsia"/>
                <w:color w:val="000000"/>
                <w:kern w:val="0"/>
                <w:sz w:val="24"/>
                <w:szCs w:val="24"/>
              </w:rPr>
              <w:t>量</w:t>
            </w:r>
          </w:p>
        </w:tc>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1418"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c>
          <w:tcPr>
            <w:tcW w:w="1275"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15"/>
          <w:jc w:val="center"/>
        </w:trPr>
        <w:tc>
          <w:tcPr>
            <w:tcW w:w="1134"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四川泸州川南发电有限责任公司</w:t>
            </w:r>
          </w:p>
        </w:tc>
        <w:tc>
          <w:tcPr>
            <w:tcW w:w="851"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91510511767285734Q</w:t>
            </w:r>
          </w:p>
        </w:tc>
        <w:tc>
          <w:tcPr>
            <w:tcW w:w="850"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352</w:t>
            </w:r>
          </w:p>
        </w:tc>
        <w:tc>
          <w:tcPr>
            <w:tcW w:w="993"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246399.57</w:t>
            </w:r>
          </w:p>
        </w:tc>
        <w:tc>
          <w:tcPr>
            <w:tcW w:w="992"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103581.84</w:t>
            </w:r>
          </w:p>
        </w:tc>
        <w:tc>
          <w:tcPr>
            <w:tcW w:w="709"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4411</w:t>
            </w:r>
          </w:p>
        </w:tc>
        <w:tc>
          <w:tcPr>
            <w:tcW w:w="567"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电力</w:t>
            </w:r>
          </w:p>
        </w:tc>
        <w:tc>
          <w:tcPr>
            <w:tcW w:w="937"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万千瓦时</w:t>
            </w: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olor w:val="000000"/>
                <w:kern w:val="0"/>
                <w:sz w:val="24"/>
                <w:szCs w:val="24"/>
              </w:rPr>
              <w:t>359659.52</w:t>
            </w:r>
          </w:p>
        </w:tc>
        <w:tc>
          <w:tcPr>
            <w:tcW w:w="426"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81"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right"/>
              <w:rPr>
                <w:rFonts w:eastAsia="仿宋"/>
                <w:color w:val="000000"/>
                <w:kern w:val="0"/>
                <w:sz w:val="24"/>
                <w:szCs w:val="24"/>
              </w:rPr>
            </w:pPr>
            <w:r w:rsidRPr="00E20169">
              <w:rPr>
                <w:rFonts w:eastAsia="仿宋"/>
                <w:color w:val="000000"/>
                <w:kern w:val="0"/>
                <w:sz w:val="24"/>
                <w:szCs w:val="24"/>
              </w:rPr>
              <w:t>110.1687</w:t>
            </w:r>
          </w:p>
        </w:tc>
        <w:tc>
          <w:tcPr>
            <w:tcW w:w="1418" w:type="dxa"/>
            <w:vMerge w:val="restart"/>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right"/>
              <w:rPr>
                <w:rFonts w:eastAsia="仿宋"/>
                <w:color w:val="000000"/>
                <w:kern w:val="0"/>
                <w:sz w:val="24"/>
                <w:szCs w:val="24"/>
              </w:rPr>
            </w:pPr>
            <w:r w:rsidRPr="00E20169">
              <w:rPr>
                <w:rFonts w:eastAsia="仿宋"/>
                <w:color w:val="000000"/>
                <w:kern w:val="0"/>
                <w:sz w:val="24"/>
                <w:szCs w:val="24"/>
              </w:rPr>
              <w:t>402.5158</w:t>
            </w: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jc w:val="right"/>
              <w:rPr>
                <w:rFonts w:eastAsia="仿宋"/>
                <w:color w:val="000000"/>
                <w:kern w:val="0"/>
                <w:sz w:val="24"/>
                <w:szCs w:val="24"/>
              </w:rPr>
            </w:pPr>
            <w:r w:rsidRPr="00E20169">
              <w:rPr>
                <w:rFonts w:eastAsia="仿宋"/>
                <w:color w:val="000000"/>
                <w:kern w:val="0"/>
                <w:sz w:val="24"/>
                <w:szCs w:val="24"/>
              </w:rPr>
              <w:t>397.1384</w:t>
            </w:r>
          </w:p>
        </w:tc>
      </w:tr>
      <w:tr w:rsidR="000200F2" w:rsidRPr="00E20169">
        <w:trPr>
          <w:trHeight w:val="315"/>
          <w:jc w:val="center"/>
        </w:trPr>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993"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709"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567"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937"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6"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81"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jc w:val="right"/>
              <w:rPr>
                <w:rFonts w:eastAsia="仿宋"/>
                <w:color w:val="000000"/>
                <w:kern w:val="0"/>
                <w:sz w:val="24"/>
                <w:szCs w:val="24"/>
              </w:rPr>
            </w:pPr>
            <w:r w:rsidRPr="00E20169">
              <w:rPr>
                <w:rFonts w:eastAsia="仿宋" w:cs="仿宋" w:hint="eastAsia"/>
                <w:color w:val="000000"/>
                <w:kern w:val="0"/>
                <w:sz w:val="24"/>
                <w:szCs w:val="24"/>
              </w:rPr>
              <w:t xml:space="preserve">　</w:t>
            </w:r>
          </w:p>
        </w:tc>
      </w:tr>
      <w:tr w:rsidR="000200F2" w:rsidRPr="00E20169">
        <w:trPr>
          <w:trHeight w:val="315"/>
          <w:jc w:val="center"/>
        </w:trPr>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851"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850"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993"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992"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709"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567"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937"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6"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81"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42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sz w:val="24"/>
                <w:szCs w:val="24"/>
              </w:rPr>
            </w:pPr>
            <w:r w:rsidRPr="00E20169">
              <w:rPr>
                <w:rFonts w:eastAsia="仿宋" w:cs="仿宋" w:hint="eastAsia"/>
                <w:color w:val="000000"/>
                <w:kern w:val="0"/>
                <w:sz w:val="24"/>
                <w:szCs w:val="24"/>
              </w:rPr>
              <w:t xml:space="preserve">　</w:t>
            </w:r>
          </w:p>
        </w:tc>
        <w:tc>
          <w:tcPr>
            <w:tcW w:w="1134"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1418" w:type="dxa"/>
            <w:vMerge/>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sz w:val="24"/>
                <w:szCs w:val="24"/>
              </w:rPr>
            </w:pPr>
          </w:p>
        </w:tc>
        <w:tc>
          <w:tcPr>
            <w:tcW w:w="1275" w:type="dxa"/>
            <w:tcBorders>
              <w:top w:val="nil"/>
              <w:left w:val="nil"/>
              <w:bottom w:val="single" w:sz="4" w:space="0" w:color="auto"/>
              <w:right w:val="single" w:sz="4" w:space="0" w:color="auto"/>
            </w:tcBorders>
            <w:vAlign w:val="center"/>
          </w:tcPr>
          <w:p w:rsidR="000200F2" w:rsidRPr="00E20169" w:rsidRDefault="000200F2" w:rsidP="00E20169">
            <w:pPr>
              <w:widowControl/>
              <w:jc w:val="right"/>
              <w:rPr>
                <w:rFonts w:eastAsia="仿宋"/>
                <w:color w:val="000000"/>
                <w:kern w:val="0"/>
                <w:sz w:val="24"/>
                <w:szCs w:val="24"/>
              </w:rPr>
            </w:pPr>
            <w:r w:rsidRPr="00E20169">
              <w:rPr>
                <w:rFonts w:eastAsia="仿宋" w:cs="仿宋" w:hint="eastAsia"/>
                <w:color w:val="000000"/>
                <w:kern w:val="0"/>
                <w:sz w:val="24"/>
                <w:szCs w:val="24"/>
              </w:rPr>
              <w:t xml:space="preserve">　</w:t>
            </w:r>
          </w:p>
        </w:tc>
      </w:tr>
    </w:tbl>
    <w:p w:rsidR="000200F2" w:rsidRPr="00E20169" w:rsidRDefault="000200F2" w:rsidP="00E20169">
      <w:pPr>
        <w:widowControl/>
        <w:snapToGrid w:val="0"/>
        <w:jc w:val="left"/>
        <w:rPr>
          <w:rFonts w:eastAsia="仿宋"/>
        </w:rPr>
      </w:pPr>
    </w:p>
    <w:p w:rsidR="000200F2" w:rsidRPr="00E20169" w:rsidRDefault="000200F2" w:rsidP="00E20169">
      <w:pPr>
        <w:widowControl/>
        <w:snapToGrid w:val="0"/>
        <w:jc w:val="left"/>
        <w:rPr>
          <w:rFonts w:eastAsia="仿宋"/>
        </w:rPr>
      </w:pPr>
      <w:r w:rsidRPr="00E20169">
        <w:rPr>
          <w:rFonts w:eastAsia="仿宋" w:cs="仿宋" w:hint="eastAsia"/>
        </w:rPr>
        <w:t>说明：</w:t>
      </w:r>
      <w:r w:rsidRPr="00E20169">
        <w:rPr>
          <w:rFonts w:eastAsia="仿宋"/>
        </w:rPr>
        <w:t>*1</w:t>
      </w:r>
      <w:r w:rsidRPr="00E20169">
        <w:rPr>
          <w:rFonts w:eastAsia="仿宋" w:cs="仿宋" w:hint="eastAsia"/>
        </w:rPr>
        <w:t>此表适用所有企业（或者其他经济组织）。</w:t>
      </w:r>
    </w:p>
    <w:p w:rsidR="000200F2" w:rsidRPr="00E20169" w:rsidRDefault="000200F2" w:rsidP="00BE0003">
      <w:pPr>
        <w:widowControl/>
        <w:snapToGrid w:val="0"/>
        <w:ind w:leftChars="300" w:left="31680"/>
        <w:jc w:val="left"/>
        <w:rPr>
          <w:rFonts w:eastAsia="仿宋"/>
        </w:rPr>
      </w:pPr>
      <w:r w:rsidRPr="00E20169">
        <w:rPr>
          <w:rFonts w:eastAsia="仿宋"/>
        </w:rPr>
        <w:t>*2</w:t>
      </w:r>
      <w:r w:rsidRPr="00E20169">
        <w:rPr>
          <w:rFonts w:eastAsia="仿宋" w:cs="仿宋" w:hint="eastAsia"/>
        </w:rPr>
        <w:t>如一家企业涉及多个行业生产，应分行填写涉及的行业代码，并按照补充数据表填报的二氧化碳排放总量由大到小的顺序排列；产品应填写对应行业代码下的产品。</w:t>
      </w:r>
    </w:p>
    <w:p w:rsidR="000200F2" w:rsidRPr="00E20169" w:rsidRDefault="000200F2" w:rsidP="00BE0003">
      <w:pPr>
        <w:widowControl/>
        <w:adjustRightInd w:val="0"/>
        <w:snapToGrid w:val="0"/>
        <w:ind w:leftChars="300" w:left="31680"/>
        <w:jc w:val="left"/>
        <w:rPr>
          <w:rFonts w:eastAsia="仿宋"/>
        </w:rPr>
      </w:pPr>
      <w:r w:rsidRPr="00E20169">
        <w:rPr>
          <w:rFonts w:eastAsia="仿宋"/>
        </w:rPr>
        <w:t>*3</w:t>
      </w:r>
      <w:r w:rsidRPr="00E20169">
        <w:rPr>
          <w:rFonts w:eastAsia="仿宋" w:cs="仿宋" w:hint="eastAsia"/>
        </w:rPr>
        <w:t>如企业无统一社会信用代码请填写组织机构代码；如有变更，请注明曾用代码。</w:t>
      </w:r>
    </w:p>
    <w:p w:rsidR="000200F2" w:rsidRPr="00E20169" w:rsidRDefault="000200F2" w:rsidP="00BE0003">
      <w:pPr>
        <w:widowControl/>
        <w:snapToGrid w:val="0"/>
        <w:ind w:firstLineChars="300" w:firstLine="31680"/>
        <w:jc w:val="left"/>
        <w:rPr>
          <w:rFonts w:eastAsia="仿宋"/>
        </w:rPr>
      </w:pPr>
      <w:r w:rsidRPr="00E20169">
        <w:rPr>
          <w:rFonts w:eastAsia="仿宋"/>
        </w:rPr>
        <w:t>*4</w:t>
      </w:r>
      <w:r w:rsidRPr="00E20169">
        <w:rPr>
          <w:rFonts w:eastAsia="仿宋" w:cs="仿宋" w:hint="eastAsia"/>
        </w:rPr>
        <w:t>此栏信息不需要核查，与上报统计部门口径一致；固定资产合计按原值计算；工业总产值按当年价格计算，不含税。</w:t>
      </w:r>
    </w:p>
    <w:p w:rsidR="000200F2" w:rsidRPr="00E20169" w:rsidRDefault="000200F2" w:rsidP="00BE0003">
      <w:pPr>
        <w:widowControl/>
        <w:snapToGrid w:val="0"/>
        <w:ind w:leftChars="300" w:left="31680"/>
        <w:jc w:val="left"/>
        <w:rPr>
          <w:rFonts w:eastAsia="仿宋"/>
        </w:rPr>
      </w:pPr>
      <w:r w:rsidRPr="00E20169">
        <w:rPr>
          <w:rFonts w:eastAsia="仿宋"/>
        </w:rPr>
        <w:t>*5</w:t>
      </w:r>
      <w:r w:rsidRPr="00E20169">
        <w:rPr>
          <w:rFonts w:eastAsia="仿宋" w:cs="仿宋" w:hint="eastAsia"/>
        </w:rPr>
        <w:t>请填写附件</w:t>
      </w:r>
      <w:r w:rsidRPr="00E20169">
        <w:rPr>
          <w:rFonts w:eastAsia="仿宋"/>
        </w:rPr>
        <w:t>1</w:t>
      </w:r>
      <w:r w:rsidRPr="00E20169">
        <w:rPr>
          <w:rFonts w:eastAsia="仿宋" w:cs="仿宋" w:hint="eastAsia"/>
        </w:rPr>
        <w:t>具体行业子类覆盖的主营产品，其中对原油加工企业，请填</w:t>
      </w:r>
      <w:r w:rsidRPr="00E20169">
        <w:rPr>
          <w:rFonts w:eastAsia="仿宋"/>
        </w:rPr>
        <w:t>“</w:t>
      </w:r>
      <w:r w:rsidRPr="00E20169">
        <w:rPr>
          <w:rFonts w:eastAsia="仿宋" w:cs="仿宋" w:hint="eastAsia"/>
        </w:rPr>
        <w:t>原油及原料油加工量</w:t>
      </w:r>
      <w:r w:rsidRPr="00E20169">
        <w:rPr>
          <w:rFonts w:eastAsia="仿宋"/>
        </w:rPr>
        <w:t>”</w:t>
      </w:r>
      <w:r w:rsidRPr="00E20169">
        <w:rPr>
          <w:rFonts w:eastAsia="仿宋" w:cs="仿宋" w:hint="eastAsia"/>
        </w:rPr>
        <w:t>。如果相关主营产品多于</w:t>
      </w:r>
      <w:r w:rsidRPr="00E20169">
        <w:rPr>
          <w:rFonts w:eastAsia="仿宋"/>
        </w:rPr>
        <w:t>3</w:t>
      </w:r>
      <w:r w:rsidRPr="00E20169">
        <w:rPr>
          <w:rFonts w:eastAsia="仿宋" w:cs="仿宋" w:hint="eastAsia"/>
        </w:rPr>
        <w:t>个，填报时请自行加列，一一列明并填数。</w:t>
      </w:r>
    </w:p>
    <w:p w:rsidR="000200F2" w:rsidRPr="00E20169" w:rsidRDefault="000200F2" w:rsidP="00BE0003">
      <w:pPr>
        <w:widowControl/>
        <w:snapToGrid w:val="0"/>
        <w:ind w:firstLineChars="300" w:firstLine="31680"/>
        <w:jc w:val="left"/>
        <w:rPr>
          <w:rFonts w:eastAsia="仿宋"/>
        </w:rPr>
      </w:pPr>
      <w:r w:rsidRPr="00E20169">
        <w:rPr>
          <w:rFonts w:eastAsia="仿宋"/>
        </w:rPr>
        <w:t>*6</w:t>
      </w:r>
      <w:r w:rsidRPr="00E20169">
        <w:rPr>
          <w:rFonts w:eastAsia="仿宋" w:cs="仿宋" w:hint="eastAsia"/>
        </w:rPr>
        <w:t>综合能耗（万吨标煤）用统计数据（当量值）。</w:t>
      </w:r>
    </w:p>
    <w:p w:rsidR="000200F2" w:rsidRPr="00E20169" w:rsidRDefault="000200F2" w:rsidP="00E20169">
      <w:pPr>
        <w:widowControl/>
        <w:spacing w:after="200" w:line="520" w:lineRule="exact"/>
        <w:jc w:val="center"/>
        <w:rPr>
          <w:rFonts w:eastAsia="仿宋"/>
          <w:b/>
          <w:bCs/>
          <w:sz w:val="36"/>
          <w:szCs w:val="36"/>
        </w:rPr>
      </w:pPr>
      <w:r w:rsidRPr="00E20169">
        <w:rPr>
          <w:rFonts w:eastAsia="仿宋"/>
          <w:b/>
          <w:bCs/>
          <w:sz w:val="36"/>
          <w:szCs w:val="36"/>
        </w:rPr>
        <w:br w:type="page"/>
      </w:r>
      <w:r w:rsidRPr="00E20169">
        <w:rPr>
          <w:rFonts w:eastAsia="仿宋" w:cs="仿宋" w:hint="eastAsia"/>
          <w:b/>
          <w:bCs/>
          <w:sz w:val="36"/>
          <w:szCs w:val="36"/>
        </w:rPr>
        <w:t>发电企业</w:t>
      </w:r>
    </w:p>
    <w:p w:rsidR="000200F2" w:rsidRPr="00E20169" w:rsidRDefault="000200F2" w:rsidP="00E20169">
      <w:pPr>
        <w:widowControl/>
        <w:spacing w:after="200" w:line="520" w:lineRule="exact"/>
        <w:jc w:val="center"/>
        <w:rPr>
          <w:rFonts w:eastAsia="仿宋"/>
          <w:sz w:val="36"/>
          <w:szCs w:val="36"/>
        </w:rPr>
      </w:pPr>
      <w:r w:rsidRPr="00E20169">
        <w:rPr>
          <w:rFonts w:eastAsia="仿宋"/>
          <w:b/>
          <w:bCs/>
          <w:sz w:val="36"/>
          <w:szCs w:val="36"/>
          <w:u w:val="single"/>
        </w:rPr>
        <w:t>2018</w:t>
      </w:r>
      <w:r w:rsidRPr="00E20169">
        <w:rPr>
          <w:rFonts w:eastAsia="仿宋" w:cs="仿宋" w:hint="eastAsia"/>
          <w:b/>
          <w:bCs/>
          <w:sz w:val="36"/>
          <w:szCs w:val="36"/>
        </w:rPr>
        <w:t>年温室气体排放报告补充数据表</w:t>
      </w:r>
    </w:p>
    <w:tbl>
      <w:tblPr>
        <w:tblW w:w="13797" w:type="dxa"/>
        <w:jc w:val="center"/>
        <w:tblLook w:val="00A0"/>
      </w:tblPr>
      <w:tblGrid>
        <w:gridCol w:w="1032"/>
        <w:gridCol w:w="2428"/>
        <w:gridCol w:w="1340"/>
        <w:gridCol w:w="1642"/>
        <w:gridCol w:w="7355"/>
      </w:tblGrid>
      <w:tr w:rsidR="000200F2" w:rsidRPr="00E20169">
        <w:trPr>
          <w:trHeight w:val="344"/>
          <w:jc w:val="center"/>
        </w:trPr>
        <w:tc>
          <w:tcPr>
            <w:tcW w:w="480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补充数据</w:t>
            </w:r>
          </w:p>
        </w:tc>
        <w:tc>
          <w:tcPr>
            <w:tcW w:w="1642" w:type="dxa"/>
            <w:tcBorders>
              <w:top w:val="single" w:sz="4" w:space="0" w:color="auto"/>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数值</w:t>
            </w:r>
          </w:p>
        </w:tc>
        <w:tc>
          <w:tcPr>
            <w:tcW w:w="7355" w:type="dxa"/>
            <w:tcBorders>
              <w:top w:val="single" w:sz="4" w:space="0" w:color="auto"/>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计算方法或填写要求</w:t>
            </w:r>
            <w:r w:rsidRPr="00E20169">
              <w:rPr>
                <w:rFonts w:eastAsia="仿宋"/>
                <w:color w:val="000000"/>
                <w:kern w:val="0"/>
                <w:vertAlign w:val="superscript"/>
              </w:rPr>
              <w:t>*1</w:t>
            </w:r>
          </w:p>
        </w:tc>
      </w:tr>
      <w:tr w:rsidR="000200F2" w:rsidRPr="00E20169">
        <w:trPr>
          <w:trHeight w:val="312"/>
          <w:jc w:val="center"/>
        </w:trPr>
        <w:tc>
          <w:tcPr>
            <w:tcW w:w="1032"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br/>
            </w:r>
            <w:r w:rsidRPr="00E20169">
              <w:rPr>
                <w:rFonts w:eastAsia="仿宋" w:cs="仿宋" w:hint="eastAsia"/>
                <w:color w:val="000000"/>
                <w:kern w:val="0"/>
              </w:rPr>
              <w:t>机组</w:t>
            </w:r>
            <w:r w:rsidRPr="00E20169">
              <w:rPr>
                <w:rFonts w:eastAsia="仿宋"/>
                <w:color w:val="000000"/>
                <w:kern w:val="0"/>
              </w:rPr>
              <w:t>1</w:t>
            </w:r>
            <w:r w:rsidRPr="00E20169">
              <w:rPr>
                <w:rFonts w:eastAsia="仿宋"/>
                <w:color w:val="000000"/>
                <w:kern w:val="0"/>
                <w:vertAlign w:val="superscript"/>
              </w:rPr>
              <w:t>*2</w:t>
            </w: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w:t>
            </w:r>
            <w:r w:rsidRPr="00E20169">
              <w:rPr>
                <w:rFonts w:eastAsia="仿宋"/>
                <w:color w:val="000000"/>
                <w:kern w:val="0"/>
                <w:sz w:val="14"/>
                <w:szCs w:val="14"/>
              </w:rPr>
              <w:t xml:space="preserve">  </w:t>
            </w:r>
            <w:r w:rsidRPr="00E20169">
              <w:rPr>
                <w:rFonts w:eastAsia="仿宋" w:cs="仿宋" w:hint="eastAsia"/>
                <w:color w:val="000000"/>
                <w:kern w:val="0"/>
              </w:rPr>
              <w:t>发电燃料类型</w:t>
            </w:r>
          </w:p>
        </w:tc>
        <w:tc>
          <w:tcPr>
            <w:tcW w:w="1642" w:type="dxa"/>
            <w:tcBorders>
              <w:top w:val="nil"/>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燃煤</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燃煤、燃油或者燃气</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2</w:t>
            </w:r>
            <w:r w:rsidRPr="00E20169">
              <w:rPr>
                <w:rFonts w:eastAsia="仿宋"/>
                <w:color w:val="000000"/>
                <w:kern w:val="0"/>
                <w:sz w:val="14"/>
                <w:szCs w:val="14"/>
              </w:rPr>
              <w:t>  </w:t>
            </w:r>
            <w:r w:rsidRPr="00E20169">
              <w:rPr>
                <w:rFonts w:eastAsia="仿宋" w:cs="仿宋" w:hint="eastAsia"/>
                <w:color w:val="000000"/>
                <w:kern w:val="0"/>
              </w:rPr>
              <w:t>装机容量（</w:t>
            </w:r>
            <w:r w:rsidRPr="00E20169">
              <w:rPr>
                <w:rFonts w:eastAsia="仿宋"/>
                <w:color w:val="000000"/>
                <w:kern w:val="0"/>
              </w:rPr>
              <w:t>MW</w:t>
            </w:r>
            <w:r w:rsidRPr="00E20169">
              <w:rPr>
                <w:rFonts w:eastAsia="仿宋" w:cs="仿宋" w:hint="eastAsia"/>
                <w:color w:val="000000"/>
                <w:kern w:val="0"/>
              </w:rPr>
              <w:t>）</w:t>
            </w:r>
          </w:p>
        </w:tc>
        <w:tc>
          <w:tcPr>
            <w:tcW w:w="1642" w:type="dxa"/>
            <w:tcBorders>
              <w:top w:val="single" w:sz="4" w:space="0" w:color="auto"/>
              <w:left w:val="nil"/>
              <w:bottom w:val="single" w:sz="4" w:space="0" w:color="auto"/>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b/>
                <w:bCs/>
                <w:kern w:val="0"/>
              </w:rPr>
              <w:t>600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单机容量，如果合并填报时请列明每台机组的容量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vMerge w:val="restart"/>
            <w:tcBorders>
              <w:top w:val="single" w:sz="4" w:space="0" w:color="auto"/>
              <w:left w:val="single" w:sz="4" w:space="0" w:color="auto"/>
              <w:bottom w:val="single" w:sz="4" w:space="0" w:color="000000"/>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3</w:t>
            </w:r>
            <w:r w:rsidRPr="00E20169">
              <w:rPr>
                <w:rFonts w:eastAsia="仿宋"/>
                <w:color w:val="000000"/>
                <w:kern w:val="0"/>
                <w:sz w:val="14"/>
                <w:szCs w:val="14"/>
              </w:rPr>
              <w:t>  </w:t>
            </w:r>
            <w:r w:rsidRPr="00E20169">
              <w:rPr>
                <w:rFonts w:eastAsia="仿宋" w:cs="仿宋" w:hint="eastAsia"/>
                <w:color w:val="000000"/>
                <w:kern w:val="0"/>
              </w:rPr>
              <w:t>压力参数</w:t>
            </w:r>
            <w:r w:rsidRPr="00E20169">
              <w:rPr>
                <w:rFonts w:eastAsia="仿宋"/>
                <w:color w:val="000000"/>
                <w:kern w:val="0"/>
              </w:rPr>
              <w:t>/</w:t>
            </w:r>
            <w:r w:rsidRPr="00E20169">
              <w:rPr>
                <w:rFonts w:eastAsia="仿宋" w:cs="仿宋" w:hint="eastAsia"/>
                <w:color w:val="000000"/>
                <w:kern w:val="0"/>
              </w:rPr>
              <w:t>机组类型</w:t>
            </w:r>
          </w:p>
        </w:tc>
        <w:tc>
          <w:tcPr>
            <w:tcW w:w="1642" w:type="dxa"/>
            <w:tcBorders>
              <w:top w:val="nil"/>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亚临界</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请填机组类型或压力参数，其中：</w:t>
            </w:r>
            <w:r w:rsidRPr="00E20169">
              <w:rPr>
                <w:rFonts w:eastAsia="仿宋"/>
                <w:color w:val="000000"/>
                <w:kern w:val="0"/>
              </w:rPr>
              <w:br/>
              <w:t xml:space="preserve">■ </w:t>
            </w:r>
            <w:r w:rsidRPr="00E20169">
              <w:rPr>
                <w:rFonts w:eastAsia="仿宋" w:cs="仿宋" w:hint="eastAsia"/>
                <w:color w:val="000000"/>
                <w:kern w:val="0"/>
              </w:rPr>
              <w:t>对于燃煤机组，压力参数指：中压、高压、超高压、亚临界、超临界、超超临界；并注明是否循环流化床机</w:t>
            </w:r>
            <w:r w:rsidRPr="00E20169">
              <w:rPr>
                <w:rFonts w:eastAsia="仿宋" w:cs="仿宋" w:hint="eastAsia"/>
                <w:kern w:val="0"/>
              </w:rPr>
              <w:t>组、</w:t>
            </w:r>
            <w:r w:rsidRPr="00E20169">
              <w:rPr>
                <w:rFonts w:eastAsia="仿宋"/>
                <w:kern w:val="0"/>
              </w:rPr>
              <w:t>IGCC</w:t>
            </w:r>
            <w:r w:rsidRPr="00E20169">
              <w:rPr>
                <w:rFonts w:eastAsia="仿宋" w:cs="仿宋" w:hint="eastAsia"/>
                <w:kern w:val="0"/>
              </w:rPr>
              <w:t>机组；</w:t>
            </w:r>
            <w:r w:rsidRPr="00E20169">
              <w:rPr>
                <w:rFonts w:eastAsia="仿宋"/>
                <w:color w:val="000000"/>
                <w:kern w:val="0"/>
              </w:rPr>
              <w:br/>
              <w:t xml:space="preserve">■ </w:t>
            </w:r>
            <w:r w:rsidRPr="00E20169">
              <w:rPr>
                <w:rFonts w:eastAsia="仿宋" w:cs="仿宋" w:hint="eastAsia"/>
                <w:color w:val="000000"/>
                <w:kern w:val="0"/>
              </w:rPr>
              <w:t>对于燃气机组，机组类型指：</w:t>
            </w:r>
            <w:r w:rsidRPr="00E20169">
              <w:rPr>
                <w:rFonts w:eastAsia="仿宋"/>
                <w:color w:val="000000"/>
                <w:kern w:val="0"/>
              </w:rPr>
              <w:t>B</w:t>
            </w:r>
            <w:r w:rsidRPr="00E20169">
              <w:rPr>
                <w:rFonts w:eastAsia="仿宋" w:cs="仿宋" w:hint="eastAsia"/>
                <w:color w:val="000000"/>
                <w:kern w:val="0"/>
              </w:rPr>
              <w:t>级、</w:t>
            </w:r>
            <w:r w:rsidRPr="00E20169">
              <w:rPr>
                <w:rFonts w:eastAsia="仿宋"/>
                <w:color w:val="000000"/>
                <w:kern w:val="0"/>
              </w:rPr>
              <w:t>E</w:t>
            </w:r>
            <w:r w:rsidRPr="00E20169">
              <w:rPr>
                <w:rFonts w:eastAsia="仿宋" w:cs="仿宋" w:hint="eastAsia"/>
                <w:color w:val="000000"/>
                <w:kern w:val="0"/>
              </w:rPr>
              <w:t>级、</w:t>
            </w:r>
            <w:r w:rsidRPr="00E20169">
              <w:rPr>
                <w:rFonts w:eastAsia="仿宋"/>
                <w:color w:val="000000"/>
                <w:kern w:val="0"/>
              </w:rPr>
              <w:t>F</w:t>
            </w:r>
            <w:r w:rsidRPr="00E20169">
              <w:rPr>
                <w:rFonts w:eastAsia="仿宋" w:cs="仿宋" w:hint="eastAsia"/>
                <w:color w:val="000000"/>
                <w:kern w:val="0"/>
              </w:rPr>
              <w:t>级、</w:t>
            </w:r>
            <w:r w:rsidRPr="00E20169">
              <w:rPr>
                <w:rFonts w:eastAsia="仿宋"/>
                <w:color w:val="000000"/>
                <w:kern w:val="0"/>
              </w:rPr>
              <w:t>H</w:t>
            </w:r>
            <w:r w:rsidRPr="00E20169">
              <w:rPr>
                <w:rFonts w:eastAsia="仿宋" w:cs="仿宋" w:hint="eastAsia"/>
                <w:color w:val="000000"/>
                <w:kern w:val="0"/>
              </w:rPr>
              <w:t>级、分布式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vMerge/>
            <w:tcBorders>
              <w:top w:val="single" w:sz="4" w:space="0" w:color="auto"/>
              <w:left w:val="single" w:sz="4" w:space="0" w:color="auto"/>
              <w:bottom w:val="single" w:sz="4" w:space="0" w:color="000000"/>
              <w:right w:val="single" w:sz="4" w:space="0" w:color="000000"/>
            </w:tcBorders>
            <w:vAlign w:val="center"/>
          </w:tcPr>
          <w:p w:rsidR="000200F2" w:rsidRPr="00E20169" w:rsidRDefault="000200F2" w:rsidP="00E20169">
            <w:pPr>
              <w:widowControl/>
              <w:jc w:val="left"/>
              <w:rPr>
                <w:rFonts w:eastAsia="仿宋"/>
                <w:color w:val="000000"/>
                <w:kern w:val="0"/>
              </w:rPr>
            </w:pPr>
          </w:p>
        </w:tc>
        <w:tc>
          <w:tcPr>
            <w:tcW w:w="1642" w:type="dxa"/>
            <w:tcBorders>
              <w:top w:val="single" w:sz="4" w:space="0" w:color="auto"/>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b/>
                <w:bCs/>
                <w:kern w:val="0"/>
              </w:rPr>
              <w:t>-</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8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nil"/>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4</w:t>
            </w:r>
            <w:r w:rsidRPr="00E20169">
              <w:rPr>
                <w:rFonts w:eastAsia="仿宋"/>
                <w:color w:val="000000"/>
                <w:kern w:val="0"/>
                <w:sz w:val="14"/>
                <w:szCs w:val="14"/>
              </w:rPr>
              <w:t>  </w:t>
            </w:r>
            <w:r w:rsidRPr="00E20169">
              <w:rPr>
                <w:rFonts w:eastAsia="仿宋" w:cs="仿宋" w:hint="eastAsia"/>
                <w:color w:val="000000"/>
                <w:kern w:val="0"/>
              </w:rPr>
              <w:t>汽轮机排汽冷却方式</w:t>
            </w:r>
            <w:r w:rsidRPr="00E20169">
              <w:rPr>
                <w:rFonts w:eastAsia="仿宋"/>
                <w:color w:val="000000"/>
                <w:kern w:val="0"/>
                <w:vertAlign w:val="superscript"/>
              </w:rPr>
              <w:t>*3</w:t>
            </w:r>
          </w:p>
        </w:tc>
        <w:tc>
          <w:tcPr>
            <w:tcW w:w="1642" w:type="dxa"/>
            <w:tcBorders>
              <w:top w:val="single" w:sz="4" w:space="0" w:color="auto"/>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水冷</w:t>
            </w:r>
            <w:r w:rsidRPr="00001086">
              <w:rPr>
                <w:rFonts w:eastAsia="仿宋"/>
                <w:b/>
                <w:bCs/>
                <w:kern w:val="0"/>
              </w:rPr>
              <w:t>(</w:t>
            </w:r>
            <w:r w:rsidRPr="00001086">
              <w:rPr>
                <w:rFonts w:eastAsia="仿宋" w:cs="仿宋" w:hint="eastAsia"/>
                <w:b/>
                <w:bCs/>
                <w:kern w:val="0"/>
              </w:rPr>
              <w:t>闭式</w:t>
            </w:r>
            <w:r w:rsidRPr="00001086">
              <w:rPr>
                <w:rFonts w:eastAsia="仿宋"/>
                <w:b/>
                <w:bCs/>
                <w:kern w:val="0"/>
              </w:rPr>
              <w:t>)</w:t>
            </w:r>
          </w:p>
        </w:tc>
        <w:tc>
          <w:tcPr>
            <w:tcW w:w="7355" w:type="dxa"/>
            <w:tcBorders>
              <w:top w:val="nil"/>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 xml:space="preserve">■ </w:t>
            </w:r>
            <w:r w:rsidRPr="00E20169">
              <w:rPr>
                <w:rFonts w:eastAsia="仿宋" w:cs="仿宋" w:hint="eastAsia"/>
                <w:color w:val="000000"/>
                <w:kern w:val="0"/>
              </w:rPr>
              <w:t>水冷，含开式循环、闭式循环；</w:t>
            </w:r>
            <w:r w:rsidRPr="00E20169">
              <w:rPr>
                <w:rFonts w:eastAsia="仿宋"/>
                <w:color w:val="000000"/>
                <w:kern w:val="0"/>
              </w:rPr>
              <w:br/>
              <w:t xml:space="preserve">■ </w:t>
            </w:r>
            <w:r w:rsidRPr="00E20169">
              <w:rPr>
                <w:rFonts w:eastAsia="仿宋" w:cs="仿宋" w:hint="eastAsia"/>
                <w:color w:val="000000"/>
                <w:kern w:val="0"/>
              </w:rPr>
              <w:t>空冷，含直接空冷、间接空冷；</w:t>
            </w:r>
            <w:r w:rsidRPr="00E20169">
              <w:rPr>
                <w:rFonts w:eastAsia="仿宋"/>
                <w:color w:val="000000"/>
                <w:kern w:val="0"/>
              </w:rPr>
              <w:br/>
              <w:t xml:space="preserve">■ </w:t>
            </w:r>
            <w:r w:rsidRPr="00E20169">
              <w:rPr>
                <w:rFonts w:eastAsia="仿宋" w:cs="仿宋" w:hint="eastAsia"/>
                <w:color w:val="000000"/>
                <w:kern w:val="0"/>
              </w:rPr>
              <w:t>对于背压机组、内燃机组等特殊发电机组，仅需注明，不需填写冷却方式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5  </w:t>
            </w:r>
            <w:r w:rsidRPr="00E20169">
              <w:rPr>
                <w:rFonts w:eastAsia="仿宋" w:cs="仿宋" w:hint="eastAsia"/>
                <w:color w:val="000000"/>
                <w:kern w:val="0"/>
              </w:rPr>
              <w:t>机组二氧化碳排放量（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p>
        </w:tc>
        <w:tc>
          <w:tcPr>
            <w:tcW w:w="1642" w:type="dxa"/>
            <w:tcBorders>
              <w:top w:val="single" w:sz="4" w:space="0" w:color="auto"/>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2062667</w:t>
            </w:r>
          </w:p>
        </w:tc>
        <w:tc>
          <w:tcPr>
            <w:tcW w:w="7355"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5.1</w:t>
            </w:r>
            <w:r w:rsidRPr="00E20169">
              <w:rPr>
                <w:rFonts w:eastAsia="仿宋" w:cs="仿宋" w:hint="eastAsia"/>
                <w:color w:val="000000"/>
                <w:kern w:val="0"/>
              </w:rPr>
              <w:t>与</w:t>
            </w:r>
            <w:r w:rsidRPr="00E20169">
              <w:rPr>
                <w:rFonts w:eastAsia="仿宋"/>
                <w:color w:val="000000"/>
                <w:kern w:val="0"/>
              </w:rPr>
              <w:t>5.2</w:t>
            </w:r>
            <w:r w:rsidRPr="00E20169">
              <w:rPr>
                <w:rFonts w:eastAsia="仿宋" w:cs="仿宋" w:hint="eastAsia"/>
                <w:color w:val="000000"/>
                <w:kern w:val="0"/>
              </w:rPr>
              <w:t>之和</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  </w:t>
            </w:r>
            <w:r w:rsidRPr="00E20169">
              <w:rPr>
                <w:rFonts w:eastAsia="仿宋" w:cs="仿宋" w:hint="eastAsia"/>
                <w:color w:val="000000"/>
                <w:kern w:val="0"/>
              </w:rPr>
              <w:t>化石燃料燃烧排放量（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r w:rsidRPr="00E20169">
              <w:rPr>
                <w:rFonts w:eastAsia="仿宋"/>
                <w:color w:val="000000"/>
                <w:kern w:val="0"/>
                <w:vertAlign w:val="superscript"/>
              </w:rPr>
              <w:t>*4</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2062666.95</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按核算与报告指南公式（</w:t>
            </w:r>
            <w:r w:rsidRPr="00E20169">
              <w:rPr>
                <w:rFonts w:eastAsia="仿宋"/>
                <w:color w:val="000000"/>
                <w:kern w:val="0"/>
              </w:rPr>
              <w:t>2</w:t>
            </w:r>
            <w:r w:rsidRPr="00E20169">
              <w:rPr>
                <w:rFonts w:eastAsia="仿宋" w:cs="仿宋" w:hint="eastAsia"/>
                <w:color w:val="000000"/>
                <w:kern w:val="0"/>
              </w:rPr>
              <w:t>）计算</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5.1.1  </w:t>
            </w:r>
            <w:r w:rsidRPr="00E20169">
              <w:rPr>
                <w:rFonts w:eastAsia="仿宋" w:cs="仿宋" w:hint="eastAsia"/>
                <w:color w:val="000000"/>
                <w:kern w:val="0"/>
              </w:rPr>
              <w:t>消耗量（</w:t>
            </w:r>
            <w:r w:rsidRPr="00E20169">
              <w:rPr>
                <w:rFonts w:eastAsia="仿宋"/>
                <w:color w:val="000000"/>
                <w:kern w:val="0"/>
              </w:rPr>
              <w:t>t</w:t>
            </w:r>
            <w:r w:rsidRPr="00E20169">
              <w:rPr>
                <w:rFonts w:eastAsia="仿宋" w:cs="仿宋" w:hint="eastAsia"/>
                <w:color w:val="000000"/>
                <w:kern w:val="0"/>
              </w:rPr>
              <w:t>或万</w:t>
            </w:r>
            <w:r w:rsidRPr="00E20169">
              <w:rPr>
                <w:rFonts w:eastAsia="仿宋"/>
                <w:color w:val="000000"/>
                <w:kern w:val="0"/>
              </w:rPr>
              <w:t>Nm</w:t>
            </w:r>
            <w:r w:rsidRPr="00E20169">
              <w:rPr>
                <w:rFonts w:eastAsia="仿宋"/>
                <w:color w:val="000000"/>
                <w:kern w:val="0"/>
                <w:vertAlign w:val="superscript"/>
              </w:rPr>
              <w:t>3</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858702.68</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对于入炉燃料为单一的烟煤、无烟煤或褐煤的，请注明；入炉燃料中含煤矸石、洗中煤、煤泥等低热值燃料的，需填写低热值燃料重量占比</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r w:rsidRPr="00E20169">
              <w:rPr>
                <w:rFonts w:eastAsia="仿宋" w:cs="仿宋" w:hint="eastAsia"/>
                <w:color w:val="000000"/>
                <w:kern w:val="0"/>
                <w:vertAlign w:val="superscript"/>
              </w:rPr>
              <w:t>，</w:t>
            </w:r>
            <w:r w:rsidRPr="00E20169">
              <w:rPr>
                <w:rFonts w:eastAsia="仿宋"/>
                <w:color w:val="000000"/>
                <w:kern w:val="0"/>
                <w:vertAlign w:val="superscript"/>
              </w:rPr>
              <w:t>6</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361.4</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5.1.2</w:t>
            </w:r>
            <w:r w:rsidRPr="00E20169">
              <w:rPr>
                <w:rFonts w:eastAsia="仿宋"/>
                <w:color w:val="000000"/>
                <w:kern w:val="0"/>
                <w:sz w:val="14"/>
                <w:szCs w:val="14"/>
              </w:rPr>
              <w:t xml:space="preserve">  </w:t>
            </w:r>
            <w:r w:rsidRPr="00E20169">
              <w:rPr>
                <w:rFonts w:eastAsia="仿宋" w:cs="仿宋" w:hint="eastAsia"/>
                <w:color w:val="000000"/>
                <w:kern w:val="0"/>
              </w:rPr>
              <w:t>低位发热量（</w:t>
            </w:r>
            <w:r w:rsidRPr="00E20169">
              <w:rPr>
                <w:rFonts w:eastAsia="仿宋"/>
                <w:color w:val="000000"/>
                <w:kern w:val="0"/>
              </w:rPr>
              <w:t>GJ/t</w:t>
            </w:r>
            <w:r w:rsidRPr="00E20169">
              <w:rPr>
                <w:rFonts w:eastAsia="仿宋" w:cs="仿宋" w:hint="eastAsia"/>
                <w:color w:val="000000"/>
                <w:kern w:val="0"/>
              </w:rPr>
              <w:t>或</w:t>
            </w:r>
            <w:r w:rsidRPr="00E20169">
              <w:rPr>
                <w:rFonts w:eastAsia="仿宋"/>
                <w:color w:val="000000"/>
                <w:kern w:val="0"/>
              </w:rPr>
              <w:t>GJ/</w:t>
            </w:r>
            <w:r w:rsidRPr="00E20169">
              <w:rPr>
                <w:rFonts w:eastAsia="仿宋" w:cs="仿宋" w:hint="eastAsia"/>
                <w:color w:val="000000"/>
                <w:kern w:val="0"/>
              </w:rPr>
              <w:t>万</w:t>
            </w:r>
            <w:r w:rsidRPr="00E20169">
              <w:rPr>
                <w:rFonts w:eastAsia="仿宋"/>
                <w:color w:val="000000"/>
                <w:kern w:val="0"/>
              </w:rPr>
              <w:t>Nm</w:t>
            </w:r>
            <w:r w:rsidRPr="00E20169">
              <w:rPr>
                <w:rFonts w:eastAsia="仿宋"/>
                <w:color w:val="000000"/>
                <w:kern w:val="0"/>
                <w:vertAlign w:val="superscript"/>
              </w:rPr>
              <w:t>3</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19.51</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kern w:val="0"/>
              </w:rPr>
            </w:pPr>
            <w:r w:rsidRPr="00E20169">
              <w:rPr>
                <w:rFonts w:eastAsia="仿宋" w:cs="仿宋" w:hint="eastAsia"/>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42.652</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kern w:val="0"/>
              </w:rPr>
            </w:pP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5.1.3</w:t>
            </w:r>
            <w:r w:rsidRPr="00E20169">
              <w:rPr>
                <w:rFonts w:eastAsia="仿宋"/>
                <w:color w:val="000000"/>
                <w:kern w:val="0"/>
                <w:sz w:val="14"/>
                <w:szCs w:val="14"/>
              </w:rPr>
              <w:t xml:space="preserve">  </w:t>
            </w:r>
            <w:r w:rsidRPr="00E20169">
              <w:rPr>
                <w:rFonts w:eastAsia="仿宋" w:cs="仿宋" w:hint="eastAsia"/>
                <w:color w:val="000000"/>
                <w:kern w:val="0"/>
              </w:rPr>
              <w:t>单位热值含碳量（</w:t>
            </w:r>
            <w:r w:rsidRPr="00E20169">
              <w:rPr>
                <w:rFonts w:eastAsia="仿宋"/>
                <w:color w:val="000000"/>
                <w:kern w:val="0"/>
              </w:rPr>
              <w:t>tC/GJ</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r w:rsidRPr="00E20169">
              <w:rPr>
                <w:rFonts w:eastAsia="仿宋"/>
                <w:color w:val="000000"/>
                <w:kern w:val="0"/>
                <w:vertAlign w:val="superscript"/>
              </w:rPr>
              <w:t>*7</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0.03356</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0.0202</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5.1.4</w:t>
            </w:r>
            <w:r w:rsidRPr="00E20169">
              <w:rPr>
                <w:rFonts w:eastAsia="仿宋"/>
                <w:color w:val="000000"/>
                <w:kern w:val="0"/>
                <w:sz w:val="14"/>
                <w:szCs w:val="14"/>
              </w:rPr>
              <w:t xml:space="preserve">  </w:t>
            </w:r>
            <w:r w:rsidRPr="00E20169">
              <w:rPr>
                <w:rFonts w:eastAsia="仿宋" w:cs="仿宋" w:hint="eastAsia"/>
                <w:color w:val="000000"/>
                <w:kern w:val="0"/>
              </w:rPr>
              <w:t>碳氧化率（</w:t>
            </w:r>
            <w:r w:rsidRPr="00E20169">
              <w:rPr>
                <w:rFonts w:eastAsia="仿宋"/>
                <w:color w:val="000000"/>
                <w:kern w:val="0"/>
              </w:rPr>
              <w:t>%</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r w:rsidRPr="00E20169">
              <w:rPr>
                <w:rFonts w:eastAsia="仿宋"/>
                <w:color w:val="000000"/>
                <w:kern w:val="0"/>
                <w:vertAlign w:val="superscript"/>
              </w:rPr>
              <w:t>*7</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100</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98</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w:t>
            </w:r>
            <w:r w:rsidRPr="00E20169">
              <w:rPr>
                <w:rFonts w:eastAsia="仿宋"/>
                <w:color w:val="000000"/>
                <w:kern w:val="0"/>
                <w:sz w:val="14"/>
                <w:szCs w:val="14"/>
              </w:rPr>
              <w:t xml:space="preserve">  </w:t>
            </w:r>
            <w:r w:rsidRPr="00E20169">
              <w:rPr>
                <w:rFonts w:eastAsia="仿宋" w:cs="仿宋" w:hint="eastAsia"/>
                <w:color w:val="000000"/>
                <w:kern w:val="0"/>
              </w:rPr>
              <w:t>购入电力对应的排放量（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按核算与报告指南公式（</w:t>
            </w:r>
            <w:r w:rsidRPr="00E20169">
              <w:rPr>
                <w:rFonts w:eastAsia="仿宋"/>
                <w:color w:val="000000"/>
                <w:kern w:val="0"/>
              </w:rPr>
              <w:t>10</w:t>
            </w:r>
            <w:r w:rsidRPr="00E20169">
              <w:rPr>
                <w:rFonts w:eastAsia="仿宋" w:cs="仿宋" w:hint="eastAsia"/>
                <w:color w:val="000000"/>
                <w:kern w:val="0"/>
              </w:rPr>
              <w:t>）计算</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5.2.1 </w:t>
            </w:r>
            <w:r w:rsidRPr="00E20169">
              <w:rPr>
                <w:rFonts w:eastAsia="仿宋"/>
                <w:color w:val="000000"/>
                <w:kern w:val="0"/>
                <w:sz w:val="14"/>
                <w:szCs w:val="14"/>
              </w:rPr>
              <w:t> </w:t>
            </w:r>
            <w:r w:rsidRPr="00E20169">
              <w:rPr>
                <w:rFonts w:eastAsia="仿宋" w:cs="仿宋" w:hint="eastAsia"/>
                <w:color w:val="000000"/>
                <w:kern w:val="0"/>
              </w:rPr>
              <w:t>消费的购入电量（</w:t>
            </w:r>
            <w:r w:rsidRPr="00E20169">
              <w:rPr>
                <w:rFonts w:eastAsia="仿宋"/>
                <w:color w:val="000000"/>
                <w:kern w:val="0"/>
              </w:rPr>
              <w:t>MWh</w:t>
            </w:r>
            <w:r w:rsidRPr="00E20169">
              <w:rPr>
                <w:rFonts w:eastAsia="仿宋" w:cs="仿宋" w:hint="eastAsia"/>
                <w:color w:val="000000"/>
                <w:kern w:val="0"/>
              </w:rPr>
              <w:t>）</w:t>
            </w:r>
            <w:r w:rsidRPr="00E20169">
              <w:rPr>
                <w:rFonts w:eastAsia="仿宋"/>
                <w:color w:val="000000"/>
                <w:kern w:val="0"/>
              </w:rPr>
              <w:t>*</w:t>
            </w:r>
            <w:r w:rsidRPr="00E20169">
              <w:rPr>
                <w:rFonts w:eastAsia="仿宋"/>
                <w:color w:val="000000"/>
                <w:kern w:val="0"/>
                <w:vertAlign w:val="superscript"/>
              </w:rPr>
              <w:t>8</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 xml:space="preserve">　</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5.2.2</w:t>
            </w:r>
            <w:r w:rsidRPr="00E20169">
              <w:rPr>
                <w:rFonts w:eastAsia="仿宋"/>
                <w:color w:val="000000"/>
                <w:kern w:val="0"/>
                <w:sz w:val="14"/>
                <w:szCs w:val="14"/>
              </w:rPr>
              <w:t xml:space="preserve">      </w:t>
            </w:r>
            <w:r w:rsidRPr="00E20169">
              <w:rPr>
                <w:rFonts w:eastAsia="仿宋" w:cs="仿宋" w:hint="eastAsia"/>
                <w:color w:val="000000"/>
                <w:kern w:val="0"/>
              </w:rPr>
              <w:t>对应的排放因子（</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0.6101</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采用</w:t>
            </w:r>
            <w:r w:rsidRPr="00E20169">
              <w:rPr>
                <w:rFonts w:eastAsia="仿宋"/>
                <w:color w:val="000000"/>
                <w:kern w:val="0"/>
              </w:rPr>
              <w:t>2015</w:t>
            </w:r>
            <w:r w:rsidRPr="00E20169">
              <w:rPr>
                <w:rFonts w:eastAsia="仿宋" w:cs="仿宋" w:hint="eastAsia"/>
                <w:color w:val="000000"/>
                <w:kern w:val="0"/>
              </w:rPr>
              <w:t>年全国电网平均排放因子</w:t>
            </w:r>
            <w:r w:rsidRPr="00E20169">
              <w:rPr>
                <w:rFonts w:eastAsia="仿宋"/>
                <w:color w:val="000000"/>
                <w:kern w:val="0"/>
              </w:rPr>
              <w:t>0.6101tCO</w:t>
            </w:r>
            <w:r w:rsidRPr="00E20169">
              <w:rPr>
                <w:rFonts w:eastAsia="仿宋"/>
                <w:color w:val="000000"/>
                <w:kern w:val="0"/>
                <w:vertAlign w:val="subscript"/>
              </w:rPr>
              <w:t>2</w:t>
            </w:r>
            <w:r w:rsidRPr="00E20169">
              <w:rPr>
                <w:rFonts w:eastAsia="仿宋"/>
                <w:color w:val="000000"/>
                <w:kern w:val="0"/>
              </w:rPr>
              <w:t>/MWh</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6</w:t>
            </w:r>
            <w:r w:rsidRPr="00E20169">
              <w:rPr>
                <w:rFonts w:eastAsia="仿宋"/>
                <w:color w:val="000000"/>
                <w:kern w:val="0"/>
                <w:sz w:val="14"/>
                <w:szCs w:val="14"/>
              </w:rPr>
              <w:t>  </w:t>
            </w:r>
            <w:r w:rsidRPr="00E20169">
              <w:rPr>
                <w:rFonts w:eastAsia="仿宋" w:cs="仿宋" w:hint="eastAsia"/>
                <w:color w:val="000000"/>
                <w:kern w:val="0"/>
              </w:rPr>
              <w:t>发电量（</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1865583.9</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7</w:t>
            </w:r>
            <w:r w:rsidRPr="00E20169">
              <w:rPr>
                <w:rFonts w:eastAsia="仿宋"/>
                <w:color w:val="000000"/>
                <w:kern w:val="0"/>
                <w:sz w:val="14"/>
                <w:szCs w:val="14"/>
              </w:rPr>
              <w:t>  </w:t>
            </w:r>
            <w:r w:rsidRPr="00E20169">
              <w:rPr>
                <w:rFonts w:eastAsia="仿宋" w:cs="仿宋" w:hint="eastAsia"/>
                <w:color w:val="000000"/>
                <w:kern w:val="0"/>
              </w:rPr>
              <w:t>供电量（</w:t>
            </w:r>
            <w:r w:rsidRPr="00E20169">
              <w:rPr>
                <w:rFonts w:eastAsia="仿宋"/>
                <w:color w:val="000000"/>
                <w:kern w:val="0"/>
              </w:rPr>
              <w:t>MWh</w:t>
            </w:r>
            <w:r w:rsidRPr="00E20169">
              <w:rPr>
                <w:rFonts w:eastAsia="仿宋" w:cs="仿宋" w:hint="eastAsia"/>
                <w:color w:val="000000"/>
                <w:kern w:val="0"/>
              </w:rPr>
              <w:t>）</w:t>
            </w:r>
            <w:r w:rsidRPr="00E20169">
              <w:rPr>
                <w:rFonts w:eastAsia="仿宋"/>
                <w:color w:val="000000"/>
                <w:kern w:val="0"/>
                <w:vertAlign w:val="superscript"/>
              </w:rPr>
              <w:t>*9</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1740306.3</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8 </w:t>
            </w:r>
            <w:r w:rsidRPr="00E20169">
              <w:rPr>
                <w:rFonts w:eastAsia="仿宋" w:cs="仿宋" w:hint="eastAsia"/>
                <w:color w:val="000000"/>
                <w:kern w:val="0"/>
              </w:rPr>
              <w:t>供热量（</w:t>
            </w:r>
            <w:r w:rsidRPr="00E20169">
              <w:rPr>
                <w:rFonts w:eastAsia="仿宋"/>
                <w:color w:val="000000"/>
                <w:kern w:val="0"/>
              </w:rPr>
              <w:t>GJ</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91"/>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9</w:t>
            </w:r>
            <w:r w:rsidRPr="00E20169">
              <w:rPr>
                <w:rFonts w:eastAsia="仿宋"/>
                <w:color w:val="000000"/>
                <w:kern w:val="0"/>
                <w:sz w:val="14"/>
                <w:szCs w:val="14"/>
              </w:rPr>
              <w:t>  </w:t>
            </w:r>
            <w:r w:rsidRPr="00E20169">
              <w:rPr>
                <w:rFonts w:eastAsia="仿宋" w:cs="仿宋" w:hint="eastAsia"/>
                <w:color w:val="000000"/>
                <w:kern w:val="0"/>
              </w:rPr>
              <w:t>供热比（</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 xml:space="preserve">　</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10</w:t>
            </w:r>
            <w:r w:rsidRPr="00E20169">
              <w:rPr>
                <w:rFonts w:eastAsia="仿宋"/>
                <w:color w:val="000000"/>
                <w:kern w:val="0"/>
                <w:sz w:val="14"/>
                <w:szCs w:val="14"/>
              </w:rPr>
              <w:t xml:space="preserve">  </w:t>
            </w:r>
            <w:r w:rsidRPr="00E20169">
              <w:rPr>
                <w:rFonts w:eastAsia="仿宋" w:cs="仿宋" w:hint="eastAsia"/>
                <w:color w:val="000000"/>
                <w:kern w:val="0"/>
              </w:rPr>
              <w:t>供电煤耗（</w:t>
            </w:r>
            <w:r w:rsidRPr="00E20169">
              <w:rPr>
                <w:rFonts w:eastAsia="仿宋"/>
                <w:color w:val="000000"/>
                <w:kern w:val="0"/>
              </w:rPr>
              <w:t>tce/MWh</w:t>
            </w:r>
            <w:r w:rsidRPr="00E20169">
              <w:rPr>
                <w:rFonts w:eastAsia="仿宋" w:cs="仿宋" w:hint="eastAsia"/>
                <w:color w:val="000000"/>
                <w:kern w:val="0"/>
              </w:rPr>
              <w:t>）或供电气耗（万</w:t>
            </w:r>
            <w:r w:rsidRPr="00E20169">
              <w:rPr>
                <w:rFonts w:eastAsia="仿宋"/>
                <w:color w:val="000000"/>
                <w:kern w:val="0"/>
              </w:rPr>
              <w:t>Nm</w:t>
            </w:r>
            <w:r w:rsidRPr="00E20169">
              <w:rPr>
                <w:rFonts w:eastAsia="仿宋"/>
                <w:color w:val="000000"/>
                <w:kern w:val="0"/>
                <w:vertAlign w:val="superscript"/>
              </w:rPr>
              <w:t>3</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572174.01</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11</w:t>
            </w:r>
            <w:r w:rsidRPr="00E20169">
              <w:rPr>
                <w:rFonts w:eastAsia="仿宋"/>
                <w:color w:val="000000"/>
                <w:kern w:val="0"/>
                <w:sz w:val="14"/>
                <w:szCs w:val="14"/>
              </w:rPr>
              <w:t xml:space="preserve">  </w:t>
            </w:r>
            <w:r w:rsidRPr="00E20169">
              <w:rPr>
                <w:rFonts w:eastAsia="仿宋" w:cs="仿宋" w:hint="eastAsia"/>
                <w:color w:val="000000"/>
                <w:kern w:val="0"/>
              </w:rPr>
              <w:t>供热煤耗（</w:t>
            </w:r>
            <w:r w:rsidRPr="00E20169">
              <w:rPr>
                <w:rFonts w:eastAsia="仿宋"/>
                <w:color w:val="000000"/>
                <w:kern w:val="0"/>
              </w:rPr>
              <w:t>tce/TJ</w:t>
            </w:r>
            <w:r w:rsidRPr="00E20169">
              <w:rPr>
                <w:rFonts w:eastAsia="仿宋" w:cs="仿宋" w:hint="eastAsia"/>
                <w:color w:val="000000"/>
                <w:kern w:val="0"/>
              </w:rPr>
              <w:t>）或供热气耗（万</w:t>
            </w:r>
            <w:r w:rsidRPr="00E20169">
              <w:rPr>
                <w:rFonts w:eastAsia="仿宋"/>
                <w:color w:val="000000"/>
                <w:kern w:val="0"/>
              </w:rPr>
              <w:t>Nm</w:t>
            </w:r>
            <w:r w:rsidRPr="00E20169">
              <w:rPr>
                <w:rFonts w:eastAsia="仿宋"/>
                <w:color w:val="000000"/>
                <w:kern w:val="0"/>
                <w:vertAlign w:val="superscript"/>
              </w:rPr>
              <w:t>3</w:t>
            </w:r>
            <w:r w:rsidRPr="00E20169">
              <w:rPr>
                <w:rFonts w:eastAsia="仿宋"/>
                <w:color w:val="000000"/>
                <w:kern w:val="0"/>
              </w:rPr>
              <w:t>/TJ</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s="仿宋" w:hint="eastAsia"/>
                <w:color w:val="000000"/>
                <w:kern w:val="0"/>
              </w:rPr>
              <w:t xml:space="preserve">　</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12</w:t>
            </w:r>
            <w:r w:rsidRPr="00E20169">
              <w:rPr>
                <w:rFonts w:eastAsia="仿宋"/>
                <w:color w:val="000000"/>
                <w:kern w:val="0"/>
                <w:sz w:val="14"/>
                <w:szCs w:val="14"/>
              </w:rPr>
              <w:t xml:space="preserve">  </w:t>
            </w:r>
            <w:r w:rsidRPr="00E20169">
              <w:rPr>
                <w:rFonts w:eastAsia="仿宋" w:cs="仿宋" w:hint="eastAsia"/>
                <w:color w:val="000000"/>
                <w:kern w:val="0"/>
              </w:rPr>
              <w:t>运行小时数（</w:t>
            </w:r>
            <w:r w:rsidRPr="00E20169">
              <w:rPr>
                <w:rFonts w:eastAsia="仿宋"/>
                <w:color w:val="000000"/>
                <w:kern w:val="0"/>
              </w:rPr>
              <w:t>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4745.57</w:t>
            </w:r>
          </w:p>
        </w:tc>
        <w:tc>
          <w:tcPr>
            <w:tcW w:w="7355" w:type="dxa"/>
            <w:tcBorders>
              <w:top w:val="nil"/>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13</w:t>
            </w:r>
            <w:r w:rsidRPr="00E20169">
              <w:rPr>
                <w:rFonts w:eastAsia="仿宋"/>
                <w:color w:val="000000"/>
                <w:kern w:val="0"/>
                <w:sz w:val="14"/>
                <w:szCs w:val="14"/>
              </w:rPr>
              <w:t xml:space="preserve">  </w:t>
            </w:r>
            <w:r w:rsidRPr="00E20169">
              <w:rPr>
                <w:rFonts w:eastAsia="仿宋" w:cs="仿宋" w:hint="eastAsia"/>
                <w:color w:val="000000"/>
                <w:kern w:val="0"/>
              </w:rPr>
              <w:t>负荷率（</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65.52</w:t>
            </w:r>
          </w:p>
        </w:tc>
        <w:tc>
          <w:tcPr>
            <w:tcW w:w="7355" w:type="dxa"/>
            <w:tcBorders>
              <w:top w:val="single" w:sz="4" w:space="0" w:color="auto"/>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563"/>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14</w:t>
            </w:r>
            <w:r w:rsidRPr="00E20169">
              <w:rPr>
                <w:rFonts w:eastAsia="仿宋"/>
                <w:color w:val="000000"/>
                <w:kern w:val="0"/>
                <w:sz w:val="14"/>
                <w:szCs w:val="14"/>
              </w:rPr>
              <w:t xml:space="preserve">       </w:t>
            </w:r>
            <w:r w:rsidRPr="00E20169">
              <w:rPr>
                <w:rFonts w:eastAsia="仿宋" w:cs="仿宋" w:hint="eastAsia"/>
                <w:color w:val="000000"/>
                <w:kern w:val="0"/>
              </w:rPr>
              <w:t>供电碳排放强度（</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1.1852</w:t>
            </w:r>
          </w:p>
        </w:tc>
        <w:tc>
          <w:tcPr>
            <w:tcW w:w="7355"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热电联产机组需填写，机组</w:t>
            </w:r>
            <w:r w:rsidRPr="00E20169">
              <w:rPr>
                <w:rFonts w:eastAsia="仿宋"/>
                <w:color w:val="000000"/>
                <w:kern w:val="0"/>
              </w:rPr>
              <w:t>1</w:t>
            </w:r>
            <w:r w:rsidRPr="00E20169">
              <w:rPr>
                <w:rFonts w:eastAsia="仿宋" w:cs="仿宋" w:hint="eastAsia"/>
                <w:color w:val="000000"/>
                <w:kern w:val="0"/>
              </w:rPr>
              <w:t>供电二氧化碳排放量</w:t>
            </w:r>
            <w:r w:rsidRPr="00E20169">
              <w:rPr>
                <w:rFonts w:eastAsia="仿宋"/>
                <w:color w:val="000000"/>
                <w:kern w:val="0"/>
              </w:rPr>
              <w:t>/</w:t>
            </w:r>
            <w:r w:rsidRPr="00E20169">
              <w:rPr>
                <w:rFonts w:eastAsia="仿宋" w:cs="仿宋" w:hint="eastAsia"/>
                <w:color w:val="000000"/>
                <w:kern w:val="0"/>
              </w:rPr>
              <w:t>供电量，其中：供电二氧化碳排放量</w:t>
            </w:r>
            <w:r w:rsidRPr="00E20169">
              <w:rPr>
                <w:rFonts w:eastAsia="仿宋"/>
                <w:color w:val="000000"/>
                <w:kern w:val="0"/>
              </w:rPr>
              <w:t>=</w:t>
            </w:r>
            <w:r w:rsidRPr="00E20169">
              <w:rPr>
                <w:rFonts w:eastAsia="仿宋" w:cs="仿宋" w:hint="eastAsia"/>
                <w:color w:val="000000"/>
                <w:kern w:val="0"/>
              </w:rPr>
              <w:t>机组二氧化碳排放量</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rPr>
              <w:t>1-</w:t>
            </w:r>
            <w:r w:rsidRPr="00E20169">
              <w:rPr>
                <w:rFonts w:eastAsia="仿宋" w:cs="仿宋" w:hint="eastAsia"/>
                <w:color w:val="000000"/>
                <w:kern w:val="0"/>
              </w:rPr>
              <w:t>供热比）</w:t>
            </w:r>
          </w:p>
        </w:tc>
      </w:tr>
      <w:tr w:rsidR="000200F2" w:rsidRPr="00E20169">
        <w:trPr>
          <w:trHeight w:val="563"/>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15</w:t>
            </w:r>
            <w:r w:rsidRPr="00E20169">
              <w:rPr>
                <w:rFonts w:eastAsia="仿宋"/>
                <w:color w:val="000000"/>
                <w:kern w:val="0"/>
                <w:sz w:val="14"/>
                <w:szCs w:val="14"/>
              </w:rPr>
              <w:t xml:space="preserve">  </w:t>
            </w:r>
            <w:r w:rsidRPr="00E20169">
              <w:rPr>
                <w:rFonts w:eastAsia="仿宋" w:cs="仿宋" w:hint="eastAsia"/>
                <w:color w:val="000000"/>
                <w:kern w:val="0"/>
              </w:rPr>
              <w:t>供热碳排放强度（</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/TJ</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热电联产机组需填写，机组</w:t>
            </w:r>
            <w:r w:rsidRPr="00E20169">
              <w:rPr>
                <w:rFonts w:eastAsia="仿宋"/>
                <w:color w:val="000000"/>
                <w:kern w:val="0"/>
              </w:rPr>
              <w:t>1</w:t>
            </w:r>
            <w:r w:rsidRPr="00E20169">
              <w:rPr>
                <w:rFonts w:eastAsia="仿宋" w:cs="仿宋" w:hint="eastAsia"/>
                <w:color w:val="000000"/>
                <w:kern w:val="0"/>
              </w:rPr>
              <w:t>供热二氧化碳排放量</w:t>
            </w:r>
            <w:r w:rsidRPr="00E20169">
              <w:rPr>
                <w:rFonts w:eastAsia="仿宋"/>
                <w:color w:val="000000"/>
                <w:kern w:val="0"/>
              </w:rPr>
              <w:t>/</w:t>
            </w:r>
            <w:r w:rsidRPr="00E20169">
              <w:rPr>
                <w:rFonts w:eastAsia="仿宋" w:cs="仿宋" w:hint="eastAsia"/>
                <w:color w:val="000000"/>
                <w:kern w:val="0"/>
              </w:rPr>
              <w:t>供热量，其中：供热二氧化碳排放量</w:t>
            </w:r>
            <w:r w:rsidRPr="00E20169">
              <w:rPr>
                <w:rFonts w:eastAsia="仿宋"/>
                <w:color w:val="000000"/>
                <w:kern w:val="0"/>
              </w:rPr>
              <w:t>=</w:t>
            </w:r>
            <w:r w:rsidRPr="00E20169">
              <w:rPr>
                <w:rFonts w:eastAsia="仿宋" w:cs="仿宋" w:hint="eastAsia"/>
                <w:color w:val="000000"/>
                <w:kern w:val="0"/>
              </w:rPr>
              <w:t>机组二氧化碳排放量</w:t>
            </w:r>
            <w:r w:rsidRPr="00E20169">
              <w:rPr>
                <w:rFonts w:eastAsia="仿宋"/>
                <w:color w:val="000000"/>
                <w:kern w:val="0"/>
              </w:rPr>
              <w:t>*</w:t>
            </w:r>
            <w:r w:rsidRPr="00E20169">
              <w:rPr>
                <w:rFonts w:eastAsia="仿宋" w:cs="仿宋" w:hint="eastAsia"/>
                <w:color w:val="000000"/>
                <w:kern w:val="0"/>
              </w:rPr>
              <w:t>供热比</w:t>
            </w:r>
          </w:p>
        </w:tc>
      </w:tr>
      <w:tr w:rsidR="000200F2" w:rsidRPr="00E20169">
        <w:trPr>
          <w:trHeight w:val="312"/>
          <w:jc w:val="center"/>
        </w:trPr>
        <w:tc>
          <w:tcPr>
            <w:tcW w:w="1032"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br/>
            </w:r>
            <w:r w:rsidRPr="00E20169">
              <w:rPr>
                <w:rFonts w:eastAsia="仿宋" w:cs="仿宋" w:hint="eastAsia"/>
                <w:color w:val="000000"/>
                <w:kern w:val="0"/>
              </w:rPr>
              <w:t>机组</w:t>
            </w:r>
            <w:r w:rsidRPr="00E20169">
              <w:rPr>
                <w:rFonts w:eastAsia="仿宋"/>
                <w:color w:val="000000"/>
                <w:kern w:val="0"/>
              </w:rPr>
              <w:t>2</w:t>
            </w:r>
            <w:r w:rsidRPr="00E20169">
              <w:rPr>
                <w:rFonts w:eastAsia="仿宋"/>
                <w:color w:val="000000"/>
                <w:kern w:val="0"/>
                <w:vertAlign w:val="superscript"/>
              </w:rPr>
              <w:t>*2</w:t>
            </w: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w:t>
            </w:r>
            <w:r w:rsidRPr="00E20169">
              <w:rPr>
                <w:rFonts w:eastAsia="仿宋"/>
                <w:color w:val="000000"/>
                <w:kern w:val="0"/>
                <w:sz w:val="14"/>
                <w:szCs w:val="14"/>
              </w:rPr>
              <w:t xml:space="preserve">  </w:t>
            </w:r>
            <w:r w:rsidRPr="00E20169">
              <w:rPr>
                <w:rFonts w:eastAsia="仿宋" w:cs="仿宋" w:hint="eastAsia"/>
                <w:color w:val="000000"/>
                <w:kern w:val="0"/>
              </w:rPr>
              <w:t>发电燃料类型</w:t>
            </w:r>
          </w:p>
        </w:tc>
        <w:tc>
          <w:tcPr>
            <w:tcW w:w="1642" w:type="dxa"/>
            <w:tcBorders>
              <w:top w:val="nil"/>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燃煤</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燃煤、燃油或者燃气</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2</w:t>
            </w:r>
            <w:r w:rsidRPr="00E20169">
              <w:rPr>
                <w:rFonts w:eastAsia="仿宋"/>
                <w:color w:val="000000"/>
                <w:kern w:val="0"/>
                <w:sz w:val="14"/>
                <w:szCs w:val="14"/>
              </w:rPr>
              <w:t>  </w:t>
            </w:r>
            <w:r w:rsidRPr="00E20169">
              <w:rPr>
                <w:rFonts w:eastAsia="仿宋" w:cs="仿宋" w:hint="eastAsia"/>
                <w:color w:val="000000"/>
                <w:kern w:val="0"/>
              </w:rPr>
              <w:t>装机容量（</w:t>
            </w:r>
            <w:r w:rsidRPr="00E20169">
              <w:rPr>
                <w:rFonts w:eastAsia="仿宋"/>
                <w:color w:val="000000"/>
                <w:kern w:val="0"/>
              </w:rPr>
              <w:t>MW</w:t>
            </w:r>
            <w:r w:rsidRPr="00E20169">
              <w:rPr>
                <w:rFonts w:eastAsia="仿宋" w:cs="仿宋" w:hint="eastAsia"/>
                <w:color w:val="000000"/>
                <w:kern w:val="0"/>
              </w:rPr>
              <w:t>）</w:t>
            </w:r>
          </w:p>
        </w:tc>
        <w:tc>
          <w:tcPr>
            <w:tcW w:w="1642" w:type="dxa"/>
            <w:tcBorders>
              <w:top w:val="single" w:sz="4" w:space="0" w:color="auto"/>
              <w:left w:val="nil"/>
              <w:bottom w:val="single" w:sz="4" w:space="0" w:color="auto"/>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b/>
                <w:bCs/>
                <w:kern w:val="0"/>
              </w:rPr>
              <w:t>600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单机容量，如果合并填报时请列明每台机组的容量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vMerge w:val="restart"/>
            <w:tcBorders>
              <w:top w:val="single" w:sz="4" w:space="0" w:color="auto"/>
              <w:left w:val="single" w:sz="4" w:space="0" w:color="auto"/>
              <w:bottom w:val="single" w:sz="4" w:space="0" w:color="000000"/>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3</w:t>
            </w:r>
            <w:r w:rsidRPr="00E20169">
              <w:rPr>
                <w:rFonts w:eastAsia="仿宋"/>
                <w:color w:val="000000"/>
                <w:kern w:val="0"/>
                <w:sz w:val="14"/>
                <w:szCs w:val="14"/>
              </w:rPr>
              <w:t>  </w:t>
            </w:r>
            <w:r w:rsidRPr="00E20169">
              <w:rPr>
                <w:rFonts w:eastAsia="仿宋" w:cs="仿宋" w:hint="eastAsia"/>
                <w:color w:val="000000"/>
                <w:kern w:val="0"/>
              </w:rPr>
              <w:t>压力参数</w:t>
            </w:r>
            <w:r w:rsidRPr="00E20169">
              <w:rPr>
                <w:rFonts w:eastAsia="仿宋"/>
                <w:color w:val="000000"/>
                <w:kern w:val="0"/>
              </w:rPr>
              <w:t>/</w:t>
            </w:r>
            <w:r w:rsidRPr="00E20169">
              <w:rPr>
                <w:rFonts w:eastAsia="仿宋" w:cs="仿宋" w:hint="eastAsia"/>
                <w:color w:val="000000"/>
                <w:kern w:val="0"/>
              </w:rPr>
              <w:t>机组类型</w:t>
            </w:r>
          </w:p>
        </w:tc>
        <w:tc>
          <w:tcPr>
            <w:tcW w:w="1642" w:type="dxa"/>
            <w:tcBorders>
              <w:top w:val="nil"/>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亚临界</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请填机组类型或压力参数，其中：</w:t>
            </w:r>
            <w:r w:rsidRPr="00E20169">
              <w:rPr>
                <w:rFonts w:eastAsia="仿宋"/>
                <w:color w:val="000000"/>
                <w:kern w:val="0"/>
              </w:rPr>
              <w:br/>
              <w:t xml:space="preserve">■ </w:t>
            </w:r>
            <w:r w:rsidRPr="00E20169">
              <w:rPr>
                <w:rFonts w:eastAsia="仿宋" w:cs="仿宋" w:hint="eastAsia"/>
                <w:color w:val="000000"/>
                <w:kern w:val="0"/>
              </w:rPr>
              <w:t>对于燃煤机组，压力参数指：中压、高压、超高压、亚临界、超临界、超超临界；并注明是否循环流化床机</w:t>
            </w:r>
            <w:r w:rsidRPr="00E20169">
              <w:rPr>
                <w:rFonts w:eastAsia="仿宋" w:cs="仿宋" w:hint="eastAsia"/>
                <w:kern w:val="0"/>
              </w:rPr>
              <w:t>组、</w:t>
            </w:r>
            <w:r w:rsidRPr="00E20169">
              <w:rPr>
                <w:rFonts w:eastAsia="仿宋"/>
                <w:kern w:val="0"/>
              </w:rPr>
              <w:t>IGCC</w:t>
            </w:r>
            <w:r w:rsidRPr="00E20169">
              <w:rPr>
                <w:rFonts w:eastAsia="仿宋" w:cs="仿宋" w:hint="eastAsia"/>
                <w:kern w:val="0"/>
              </w:rPr>
              <w:t>机组；</w:t>
            </w:r>
            <w:r w:rsidRPr="00E20169">
              <w:rPr>
                <w:rFonts w:eastAsia="仿宋"/>
                <w:color w:val="000000"/>
                <w:kern w:val="0"/>
              </w:rPr>
              <w:br/>
              <w:t xml:space="preserve">■ </w:t>
            </w:r>
            <w:r w:rsidRPr="00E20169">
              <w:rPr>
                <w:rFonts w:eastAsia="仿宋" w:cs="仿宋" w:hint="eastAsia"/>
                <w:color w:val="000000"/>
                <w:kern w:val="0"/>
              </w:rPr>
              <w:t>对于燃气机组，机组类型指：</w:t>
            </w:r>
            <w:r w:rsidRPr="00E20169">
              <w:rPr>
                <w:rFonts w:eastAsia="仿宋"/>
                <w:color w:val="000000"/>
                <w:kern w:val="0"/>
              </w:rPr>
              <w:t>B</w:t>
            </w:r>
            <w:r w:rsidRPr="00E20169">
              <w:rPr>
                <w:rFonts w:eastAsia="仿宋" w:cs="仿宋" w:hint="eastAsia"/>
                <w:color w:val="000000"/>
                <w:kern w:val="0"/>
              </w:rPr>
              <w:t>级、</w:t>
            </w:r>
            <w:r w:rsidRPr="00E20169">
              <w:rPr>
                <w:rFonts w:eastAsia="仿宋"/>
                <w:color w:val="000000"/>
                <w:kern w:val="0"/>
              </w:rPr>
              <w:t>E</w:t>
            </w:r>
            <w:r w:rsidRPr="00E20169">
              <w:rPr>
                <w:rFonts w:eastAsia="仿宋" w:cs="仿宋" w:hint="eastAsia"/>
                <w:color w:val="000000"/>
                <w:kern w:val="0"/>
              </w:rPr>
              <w:t>级、</w:t>
            </w:r>
            <w:r w:rsidRPr="00E20169">
              <w:rPr>
                <w:rFonts w:eastAsia="仿宋"/>
                <w:color w:val="000000"/>
                <w:kern w:val="0"/>
              </w:rPr>
              <w:t>F</w:t>
            </w:r>
            <w:r w:rsidRPr="00E20169">
              <w:rPr>
                <w:rFonts w:eastAsia="仿宋" w:cs="仿宋" w:hint="eastAsia"/>
                <w:color w:val="000000"/>
                <w:kern w:val="0"/>
              </w:rPr>
              <w:t>级、</w:t>
            </w:r>
            <w:r w:rsidRPr="00E20169">
              <w:rPr>
                <w:rFonts w:eastAsia="仿宋"/>
                <w:color w:val="000000"/>
                <w:kern w:val="0"/>
              </w:rPr>
              <w:t>H</w:t>
            </w:r>
            <w:r w:rsidRPr="00E20169">
              <w:rPr>
                <w:rFonts w:eastAsia="仿宋" w:cs="仿宋" w:hint="eastAsia"/>
                <w:color w:val="000000"/>
                <w:kern w:val="0"/>
              </w:rPr>
              <w:t>级、分布式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vMerge/>
            <w:tcBorders>
              <w:top w:val="single" w:sz="4" w:space="0" w:color="auto"/>
              <w:left w:val="single" w:sz="4" w:space="0" w:color="auto"/>
              <w:bottom w:val="single" w:sz="4" w:space="0" w:color="000000"/>
              <w:right w:val="single" w:sz="4" w:space="0" w:color="000000"/>
            </w:tcBorders>
            <w:vAlign w:val="center"/>
          </w:tcPr>
          <w:p w:rsidR="000200F2" w:rsidRPr="00E20169" w:rsidRDefault="000200F2" w:rsidP="00E20169">
            <w:pPr>
              <w:widowControl/>
              <w:jc w:val="left"/>
              <w:rPr>
                <w:rFonts w:eastAsia="仿宋"/>
                <w:color w:val="000000"/>
                <w:kern w:val="0"/>
              </w:rPr>
            </w:pPr>
          </w:p>
        </w:tc>
        <w:tc>
          <w:tcPr>
            <w:tcW w:w="1642" w:type="dxa"/>
            <w:tcBorders>
              <w:top w:val="single" w:sz="4" w:space="0" w:color="auto"/>
              <w:left w:val="nil"/>
              <w:bottom w:val="nil"/>
              <w:right w:val="single" w:sz="4" w:space="0" w:color="auto"/>
            </w:tcBorders>
            <w:vAlign w:val="center"/>
          </w:tcPr>
          <w:p w:rsidR="000200F2" w:rsidRPr="00E20169" w:rsidRDefault="000200F2" w:rsidP="00E20169">
            <w:pPr>
              <w:widowControl/>
              <w:jc w:val="center"/>
              <w:rPr>
                <w:rFonts w:eastAsia="仿宋"/>
                <w:b/>
                <w:bCs/>
                <w:color w:val="4F81BD"/>
                <w:kern w:val="0"/>
              </w:rPr>
            </w:pPr>
            <w:r w:rsidRPr="00E20169">
              <w:rPr>
                <w:rFonts w:eastAsia="仿宋"/>
                <w:b/>
                <w:bCs/>
                <w:color w:val="4F81BD"/>
                <w:kern w:val="0"/>
              </w:rPr>
              <w:t>-</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8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nil"/>
              <w:right w:val="single" w:sz="4" w:space="0" w:color="000000"/>
            </w:tcBorders>
            <w:vAlign w:val="center"/>
          </w:tcPr>
          <w:p w:rsidR="000200F2" w:rsidRPr="00001086" w:rsidRDefault="000200F2" w:rsidP="00E20169">
            <w:pPr>
              <w:widowControl/>
              <w:rPr>
                <w:rFonts w:eastAsia="仿宋"/>
                <w:kern w:val="0"/>
              </w:rPr>
            </w:pPr>
            <w:r w:rsidRPr="00001086">
              <w:rPr>
                <w:rFonts w:eastAsia="仿宋"/>
                <w:kern w:val="0"/>
              </w:rPr>
              <w:t>4</w:t>
            </w:r>
            <w:r w:rsidRPr="00001086">
              <w:rPr>
                <w:rFonts w:eastAsia="仿宋"/>
                <w:kern w:val="0"/>
                <w:sz w:val="14"/>
                <w:szCs w:val="14"/>
              </w:rPr>
              <w:t>  </w:t>
            </w:r>
            <w:r w:rsidRPr="00001086">
              <w:rPr>
                <w:rFonts w:eastAsia="仿宋" w:cs="仿宋" w:hint="eastAsia"/>
                <w:kern w:val="0"/>
              </w:rPr>
              <w:t>汽轮机排汽冷却方式</w:t>
            </w:r>
            <w:r w:rsidRPr="00001086">
              <w:rPr>
                <w:rFonts w:eastAsia="仿宋"/>
                <w:kern w:val="0"/>
                <w:vertAlign w:val="superscript"/>
              </w:rPr>
              <w:t>*3</w:t>
            </w:r>
          </w:p>
        </w:tc>
        <w:tc>
          <w:tcPr>
            <w:tcW w:w="1642" w:type="dxa"/>
            <w:tcBorders>
              <w:top w:val="single" w:sz="4" w:space="0" w:color="auto"/>
              <w:left w:val="nil"/>
              <w:bottom w:val="nil"/>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cs="仿宋" w:hint="eastAsia"/>
                <w:b/>
                <w:bCs/>
                <w:kern w:val="0"/>
              </w:rPr>
              <w:t>水冷</w:t>
            </w:r>
            <w:r w:rsidRPr="00001086">
              <w:rPr>
                <w:rFonts w:eastAsia="仿宋"/>
                <w:b/>
                <w:bCs/>
                <w:kern w:val="0"/>
              </w:rPr>
              <w:t>(</w:t>
            </w:r>
            <w:r w:rsidRPr="00001086">
              <w:rPr>
                <w:rFonts w:eastAsia="仿宋" w:cs="仿宋" w:hint="eastAsia"/>
                <w:b/>
                <w:bCs/>
                <w:kern w:val="0"/>
              </w:rPr>
              <w:t>闭式</w:t>
            </w:r>
            <w:r w:rsidRPr="00001086">
              <w:rPr>
                <w:rFonts w:eastAsia="仿宋"/>
                <w:b/>
                <w:bCs/>
                <w:kern w:val="0"/>
              </w:rPr>
              <w:t>)</w:t>
            </w:r>
          </w:p>
        </w:tc>
        <w:tc>
          <w:tcPr>
            <w:tcW w:w="7355" w:type="dxa"/>
            <w:tcBorders>
              <w:top w:val="nil"/>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 xml:space="preserve">■ </w:t>
            </w:r>
            <w:r w:rsidRPr="00E20169">
              <w:rPr>
                <w:rFonts w:eastAsia="仿宋" w:cs="仿宋" w:hint="eastAsia"/>
                <w:color w:val="000000"/>
                <w:kern w:val="0"/>
              </w:rPr>
              <w:t>水冷，含开式循环、闭式循环；</w:t>
            </w:r>
            <w:r w:rsidRPr="00E20169">
              <w:rPr>
                <w:rFonts w:eastAsia="仿宋"/>
                <w:color w:val="000000"/>
                <w:kern w:val="0"/>
              </w:rPr>
              <w:br/>
              <w:t xml:space="preserve">■ </w:t>
            </w:r>
            <w:r w:rsidRPr="00E20169">
              <w:rPr>
                <w:rFonts w:eastAsia="仿宋" w:cs="仿宋" w:hint="eastAsia"/>
                <w:color w:val="000000"/>
                <w:kern w:val="0"/>
              </w:rPr>
              <w:t>空冷，含直接空冷、间接空冷；</w:t>
            </w:r>
            <w:r w:rsidRPr="00E20169">
              <w:rPr>
                <w:rFonts w:eastAsia="仿宋"/>
                <w:color w:val="000000"/>
                <w:kern w:val="0"/>
              </w:rPr>
              <w:br/>
              <w:t xml:space="preserve">■ </w:t>
            </w:r>
            <w:r w:rsidRPr="00E20169">
              <w:rPr>
                <w:rFonts w:eastAsia="仿宋" w:cs="仿宋" w:hint="eastAsia"/>
                <w:color w:val="000000"/>
                <w:kern w:val="0"/>
              </w:rPr>
              <w:t>对于背压机组、内燃机组等特殊发电机组，仅需注明，不需填写冷却方式</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5  </w:t>
            </w:r>
            <w:r w:rsidRPr="00E20169">
              <w:rPr>
                <w:rFonts w:eastAsia="仿宋" w:cs="仿宋" w:hint="eastAsia"/>
                <w:color w:val="000000"/>
                <w:kern w:val="0"/>
              </w:rPr>
              <w:t>机组二氧化碳排放量（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p>
        </w:tc>
        <w:tc>
          <w:tcPr>
            <w:tcW w:w="1642" w:type="dxa"/>
            <w:tcBorders>
              <w:top w:val="single" w:sz="4" w:space="0" w:color="auto"/>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1908717</w:t>
            </w:r>
          </w:p>
        </w:tc>
        <w:tc>
          <w:tcPr>
            <w:tcW w:w="7355"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5.1</w:t>
            </w:r>
            <w:r w:rsidRPr="00E20169">
              <w:rPr>
                <w:rFonts w:eastAsia="仿宋" w:cs="仿宋" w:hint="eastAsia"/>
                <w:color w:val="000000"/>
                <w:kern w:val="0"/>
              </w:rPr>
              <w:t>与</w:t>
            </w:r>
            <w:r w:rsidRPr="00E20169">
              <w:rPr>
                <w:rFonts w:eastAsia="仿宋"/>
                <w:color w:val="000000"/>
                <w:kern w:val="0"/>
              </w:rPr>
              <w:t>5.2</w:t>
            </w:r>
            <w:r w:rsidRPr="00E20169">
              <w:rPr>
                <w:rFonts w:eastAsia="仿宋" w:cs="仿宋" w:hint="eastAsia"/>
                <w:color w:val="000000"/>
                <w:kern w:val="0"/>
              </w:rPr>
              <w:t>之和</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  </w:t>
            </w:r>
            <w:r w:rsidRPr="00E20169">
              <w:rPr>
                <w:rFonts w:eastAsia="仿宋" w:cs="仿宋" w:hint="eastAsia"/>
                <w:color w:val="000000"/>
                <w:kern w:val="0"/>
              </w:rPr>
              <w:t>化石燃料燃烧排放量（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r w:rsidRPr="00E20169">
              <w:rPr>
                <w:rFonts w:eastAsia="仿宋"/>
                <w:color w:val="000000"/>
                <w:kern w:val="0"/>
                <w:vertAlign w:val="superscript"/>
              </w:rPr>
              <w:t>*4</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1908717.10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按核算与报告指南公式（</w:t>
            </w:r>
            <w:r w:rsidRPr="00E20169">
              <w:rPr>
                <w:rFonts w:eastAsia="仿宋"/>
                <w:color w:val="000000"/>
                <w:kern w:val="0"/>
              </w:rPr>
              <w:t>2</w:t>
            </w:r>
            <w:r w:rsidRPr="00E20169">
              <w:rPr>
                <w:rFonts w:eastAsia="仿宋" w:cs="仿宋" w:hint="eastAsia"/>
                <w:color w:val="000000"/>
                <w:kern w:val="0"/>
              </w:rPr>
              <w:t>）计算</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5.1.1  </w:t>
            </w:r>
            <w:r w:rsidRPr="00E20169">
              <w:rPr>
                <w:rFonts w:eastAsia="仿宋" w:cs="仿宋" w:hint="eastAsia"/>
                <w:color w:val="000000"/>
                <w:kern w:val="0"/>
              </w:rPr>
              <w:t>消耗量（</w:t>
            </w:r>
            <w:r w:rsidRPr="00E20169">
              <w:rPr>
                <w:rFonts w:eastAsia="仿宋"/>
                <w:color w:val="000000"/>
                <w:kern w:val="0"/>
              </w:rPr>
              <w:t>t</w:t>
            </w:r>
            <w:r w:rsidRPr="00E20169">
              <w:rPr>
                <w:rFonts w:eastAsia="仿宋" w:cs="仿宋" w:hint="eastAsia"/>
                <w:color w:val="000000"/>
                <w:kern w:val="0"/>
              </w:rPr>
              <w:t>或万</w:t>
            </w:r>
            <w:r w:rsidRPr="00E20169">
              <w:rPr>
                <w:rFonts w:eastAsia="仿宋"/>
                <w:color w:val="000000"/>
                <w:kern w:val="0"/>
              </w:rPr>
              <w:t>Nm</w:t>
            </w:r>
            <w:r w:rsidRPr="00E20169">
              <w:rPr>
                <w:rFonts w:eastAsia="仿宋"/>
                <w:color w:val="000000"/>
                <w:kern w:val="0"/>
                <w:vertAlign w:val="superscript"/>
              </w:rPr>
              <w:t>3</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836909.32</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对于入炉燃料为单一的烟煤、无烟煤或褐煤的，请注明；入炉燃料中含煤矸石、洗中煤、煤泥等低热值燃料的，需填写低热值燃料重量占比</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r w:rsidRPr="00E20169">
              <w:rPr>
                <w:rFonts w:eastAsia="仿宋" w:cs="仿宋" w:hint="eastAsia"/>
                <w:color w:val="000000"/>
                <w:kern w:val="0"/>
                <w:vertAlign w:val="superscript"/>
              </w:rPr>
              <w:t>，</w:t>
            </w:r>
            <w:r w:rsidRPr="00E20169">
              <w:rPr>
                <w:rFonts w:eastAsia="仿宋"/>
                <w:color w:val="000000"/>
                <w:kern w:val="0"/>
                <w:vertAlign w:val="superscript"/>
              </w:rPr>
              <w:t>6</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300.26</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5.1.2</w:t>
            </w:r>
            <w:r w:rsidRPr="00E20169">
              <w:rPr>
                <w:rFonts w:eastAsia="仿宋"/>
                <w:color w:val="000000"/>
                <w:kern w:val="0"/>
                <w:sz w:val="14"/>
                <w:szCs w:val="14"/>
              </w:rPr>
              <w:t xml:space="preserve">  </w:t>
            </w:r>
            <w:r w:rsidRPr="00E20169">
              <w:rPr>
                <w:rFonts w:eastAsia="仿宋" w:cs="仿宋" w:hint="eastAsia"/>
                <w:color w:val="000000"/>
                <w:kern w:val="0"/>
              </w:rPr>
              <w:t>低位发热量（</w:t>
            </w:r>
            <w:r w:rsidRPr="00E20169">
              <w:rPr>
                <w:rFonts w:eastAsia="仿宋"/>
                <w:color w:val="000000"/>
                <w:kern w:val="0"/>
              </w:rPr>
              <w:t>GJ/t</w:t>
            </w:r>
            <w:r w:rsidRPr="00E20169">
              <w:rPr>
                <w:rFonts w:eastAsia="仿宋" w:cs="仿宋" w:hint="eastAsia"/>
                <w:color w:val="000000"/>
                <w:kern w:val="0"/>
              </w:rPr>
              <w:t>或</w:t>
            </w:r>
            <w:r w:rsidRPr="00E20169">
              <w:rPr>
                <w:rFonts w:eastAsia="仿宋"/>
                <w:color w:val="000000"/>
                <w:kern w:val="0"/>
              </w:rPr>
              <w:t>GJ/</w:t>
            </w:r>
            <w:r w:rsidRPr="00E20169">
              <w:rPr>
                <w:rFonts w:eastAsia="仿宋" w:cs="仿宋" w:hint="eastAsia"/>
                <w:color w:val="000000"/>
                <w:kern w:val="0"/>
              </w:rPr>
              <w:t>万</w:t>
            </w:r>
            <w:r w:rsidRPr="00E20169">
              <w:rPr>
                <w:rFonts w:eastAsia="仿宋"/>
                <w:color w:val="000000"/>
                <w:kern w:val="0"/>
              </w:rPr>
              <w:t>Nm</w:t>
            </w:r>
            <w:r w:rsidRPr="00E20169">
              <w:rPr>
                <w:rFonts w:eastAsia="仿宋"/>
                <w:color w:val="000000"/>
                <w:kern w:val="0"/>
                <w:vertAlign w:val="superscript"/>
              </w:rPr>
              <w:t>3</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18.525</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kern w:val="0"/>
              </w:rPr>
            </w:pPr>
            <w:r w:rsidRPr="00E20169">
              <w:rPr>
                <w:rFonts w:eastAsia="仿宋" w:cs="仿宋" w:hint="eastAsia"/>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42.652</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kern w:val="0"/>
              </w:rPr>
            </w:pP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5.1.3</w:t>
            </w:r>
            <w:r w:rsidRPr="00E20169">
              <w:rPr>
                <w:rFonts w:eastAsia="仿宋"/>
                <w:color w:val="000000"/>
                <w:kern w:val="0"/>
                <w:sz w:val="14"/>
                <w:szCs w:val="14"/>
              </w:rPr>
              <w:t xml:space="preserve">  </w:t>
            </w:r>
            <w:r w:rsidRPr="00E20169">
              <w:rPr>
                <w:rFonts w:eastAsia="仿宋" w:cs="仿宋" w:hint="eastAsia"/>
                <w:color w:val="000000"/>
                <w:kern w:val="0"/>
              </w:rPr>
              <w:t>单位热值含碳量（</w:t>
            </w:r>
            <w:r w:rsidRPr="00E20169">
              <w:rPr>
                <w:rFonts w:eastAsia="仿宋"/>
                <w:color w:val="000000"/>
                <w:kern w:val="0"/>
              </w:rPr>
              <w:t>tC/GJ</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r w:rsidRPr="00E20169">
              <w:rPr>
                <w:rFonts w:eastAsia="仿宋"/>
                <w:color w:val="000000"/>
                <w:kern w:val="0"/>
                <w:vertAlign w:val="superscript"/>
              </w:rPr>
              <w:t>*7</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0.03356</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0.0202</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val="restart"/>
            <w:tcBorders>
              <w:top w:val="nil"/>
              <w:left w:val="single" w:sz="4" w:space="0" w:color="auto"/>
              <w:bottom w:val="single" w:sz="4" w:space="0" w:color="000000"/>
              <w:right w:val="nil"/>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5.1.4</w:t>
            </w:r>
            <w:r w:rsidRPr="00E20169">
              <w:rPr>
                <w:rFonts w:eastAsia="仿宋"/>
                <w:color w:val="000000"/>
                <w:kern w:val="0"/>
                <w:sz w:val="14"/>
                <w:szCs w:val="14"/>
              </w:rPr>
              <w:t xml:space="preserve">  </w:t>
            </w:r>
            <w:r w:rsidRPr="00E20169">
              <w:rPr>
                <w:rFonts w:eastAsia="仿宋" w:cs="仿宋" w:hint="eastAsia"/>
                <w:color w:val="000000"/>
                <w:kern w:val="0"/>
              </w:rPr>
              <w:t>碳氧化率（</w:t>
            </w:r>
            <w:r w:rsidRPr="00E20169">
              <w:rPr>
                <w:rFonts w:eastAsia="仿宋"/>
                <w:color w:val="000000"/>
                <w:kern w:val="0"/>
              </w:rPr>
              <w:t>%</w:t>
            </w:r>
            <w:r w:rsidRPr="00E20169">
              <w:rPr>
                <w:rFonts w:eastAsia="仿宋" w:cs="仿宋" w:hint="eastAsia"/>
                <w:color w:val="000000"/>
                <w:kern w:val="0"/>
              </w:rPr>
              <w:t>）</w:t>
            </w: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燃煤</w:t>
            </w:r>
            <w:r w:rsidRPr="00E20169">
              <w:rPr>
                <w:rFonts w:eastAsia="仿宋"/>
                <w:color w:val="000000"/>
                <w:kern w:val="0"/>
                <w:vertAlign w:val="superscript"/>
              </w:rPr>
              <w:t>*7</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100</w:t>
            </w:r>
          </w:p>
        </w:tc>
        <w:tc>
          <w:tcPr>
            <w:tcW w:w="7355" w:type="dxa"/>
            <w:vMerge w:val="restart"/>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年平均值或者缺省值</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2428" w:type="dxa"/>
            <w:vMerge/>
            <w:tcBorders>
              <w:top w:val="nil"/>
              <w:left w:val="single" w:sz="4" w:space="0" w:color="auto"/>
              <w:bottom w:val="single" w:sz="4" w:space="0" w:color="000000"/>
              <w:right w:val="nil"/>
            </w:tcBorders>
            <w:vAlign w:val="center"/>
          </w:tcPr>
          <w:p w:rsidR="000200F2" w:rsidRPr="00E20169" w:rsidRDefault="000200F2" w:rsidP="00E20169">
            <w:pPr>
              <w:widowControl/>
              <w:jc w:val="left"/>
              <w:rPr>
                <w:rFonts w:eastAsia="仿宋"/>
                <w:color w:val="000000"/>
                <w:kern w:val="0"/>
              </w:rPr>
            </w:pPr>
          </w:p>
        </w:tc>
        <w:tc>
          <w:tcPr>
            <w:tcW w:w="1340"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辅助燃油</w:t>
            </w:r>
            <w:r w:rsidRPr="00E20169">
              <w:rPr>
                <w:rFonts w:eastAsia="仿宋"/>
                <w:color w:val="000000"/>
                <w:kern w:val="0"/>
                <w:vertAlign w:val="superscript"/>
              </w:rPr>
              <w:t>*5</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98</w:t>
            </w:r>
          </w:p>
        </w:tc>
        <w:tc>
          <w:tcPr>
            <w:tcW w:w="7355"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w:t>
            </w:r>
            <w:r w:rsidRPr="00E20169">
              <w:rPr>
                <w:rFonts w:eastAsia="仿宋"/>
                <w:color w:val="000000"/>
                <w:kern w:val="0"/>
                <w:sz w:val="14"/>
                <w:szCs w:val="14"/>
              </w:rPr>
              <w:t xml:space="preserve">  </w:t>
            </w:r>
            <w:r w:rsidRPr="00E20169">
              <w:rPr>
                <w:rFonts w:eastAsia="仿宋" w:cs="仿宋" w:hint="eastAsia"/>
                <w:color w:val="000000"/>
                <w:kern w:val="0"/>
              </w:rPr>
              <w:t>购入电力对应的排放量（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0.00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按核算与报告指南公式（</w:t>
            </w:r>
            <w:r w:rsidRPr="00E20169">
              <w:rPr>
                <w:rFonts w:eastAsia="仿宋"/>
                <w:color w:val="000000"/>
                <w:kern w:val="0"/>
              </w:rPr>
              <w:t>10</w:t>
            </w:r>
            <w:r w:rsidRPr="00E20169">
              <w:rPr>
                <w:rFonts w:eastAsia="仿宋" w:cs="仿宋" w:hint="eastAsia"/>
                <w:color w:val="000000"/>
                <w:kern w:val="0"/>
              </w:rPr>
              <w:t>）计算</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5.2.1 </w:t>
            </w:r>
            <w:r w:rsidRPr="00E20169">
              <w:rPr>
                <w:rFonts w:eastAsia="仿宋"/>
                <w:color w:val="000000"/>
                <w:kern w:val="0"/>
                <w:sz w:val="14"/>
                <w:szCs w:val="14"/>
              </w:rPr>
              <w:t> </w:t>
            </w:r>
            <w:r w:rsidRPr="00E20169">
              <w:rPr>
                <w:rFonts w:eastAsia="仿宋" w:cs="仿宋" w:hint="eastAsia"/>
                <w:color w:val="000000"/>
                <w:kern w:val="0"/>
              </w:rPr>
              <w:t>消费的购入电量（</w:t>
            </w:r>
            <w:r w:rsidRPr="00E20169">
              <w:rPr>
                <w:rFonts w:eastAsia="仿宋"/>
                <w:color w:val="000000"/>
                <w:kern w:val="0"/>
              </w:rPr>
              <w:t>MWh</w:t>
            </w:r>
            <w:r w:rsidRPr="00E20169">
              <w:rPr>
                <w:rFonts w:eastAsia="仿宋" w:cs="仿宋" w:hint="eastAsia"/>
                <w:color w:val="000000"/>
                <w:kern w:val="0"/>
              </w:rPr>
              <w:t>）</w:t>
            </w:r>
            <w:r w:rsidRPr="00E20169">
              <w:rPr>
                <w:rFonts w:eastAsia="仿宋"/>
                <w:color w:val="000000"/>
                <w:kern w:val="0"/>
              </w:rPr>
              <w:t>*</w:t>
            </w:r>
            <w:r w:rsidRPr="00E20169">
              <w:rPr>
                <w:rFonts w:eastAsia="仿宋"/>
                <w:color w:val="000000"/>
                <w:kern w:val="0"/>
                <w:vertAlign w:val="superscript"/>
              </w:rPr>
              <w:t>8</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 xml:space="preserve">　</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    5.2.2</w:t>
            </w:r>
            <w:r w:rsidRPr="00E20169">
              <w:rPr>
                <w:rFonts w:eastAsia="仿宋"/>
                <w:color w:val="000000"/>
                <w:kern w:val="0"/>
                <w:sz w:val="14"/>
                <w:szCs w:val="14"/>
              </w:rPr>
              <w:t xml:space="preserve">      </w:t>
            </w:r>
            <w:r w:rsidRPr="00E20169">
              <w:rPr>
                <w:rFonts w:eastAsia="仿宋" w:cs="仿宋" w:hint="eastAsia"/>
                <w:color w:val="000000"/>
                <w:kern w:val="0"/>
              </w:rPr>
              <w:t>对应的排放因子（</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0.6101</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采用</w:t>
            </w:r>
            <w:r w:rsidRPr="00E20169">
              <w:rPr>
                <w:rFonts w:eastAsia="仿宋"/>
                <w:color w:val="000000"/>
                <w:kern w:val="0"/>
              </w:rPr>
              <w:t>2015</w:t>
            </w:r>
            <w:r w:rsidRPr="00E20169">
              <w:rPr>
                <w:rFonts w:eastAsia="仿宋" w:cs="仿宋" w:hint="eastAsia"/>
                <w:color w:val="000000"/>
                <w:kern w:val="0"/>
              </w:rPr>
              <w:t>年全国电网平均排放因子</w:t>
            </w:r>
            <w:r w:rsidRPr="00E20169">
              <w:rPr>
                <w:rFonts w:eastAsia="仿宋"/>
                <w:color w:val="000000"/>
                <w:kern w:val="0"/>
              </w:rPr>
              <w:t>0.6101tCO</w:t>
            </w:r>
            <w:r w:rsidRPr="00E20169">
              <w:rPr>
                <w:rFonts w:eastAsia="仿宋"/>
                <w:color w:val="000000"/>
                <w:kern w:val="0"/>
                <w:vertAlign w:val="subscript"/>
              </w:rPr>
              <w:t>2</w:t>
            </w:r>
            <w:r w:rsidRPr="00E20169">
              <w:rPr>
                <w:rFonts w:eastAsia="仿宋"/>
                <w:color w:val="000000"/>
                <w:kern w:val="0"/>
              </w:rPr>
              <w:t>/MWh</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6</w:t>
            </w:r>
            <w:r w:rsidRPr="00E20169">
              <w:rPr>
                <w:rFonts w:eastAsia="仿宋"/>
                <w:color w:val="000000"/>
                <w:kern w:val="0"/>
                <w:sz w:val="14"/>
                <w:szCs w:val="14"/>
              </w:rPr>
              <w:t>  </w:t>
            </w:r>
            <w:r w:rsidRPr="00E20169">
              <w:rPr>
                <w:rFonts w:eastAsia="仿宋" w:cs="仿宋" w:hint="eastAsia"/>
                <w:color w:val="000000"/>
                <w:kern w:val="0"/>
              </w:rPr>
              <w:t>发电量（</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1731011.3</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7</w:t>
            </w:r>
            <w:r w:rsidRPr="00E20169">
              <w:rPr>
                <w:rFonts w:eastAsia="仿宋"/>
                <w:color w:val="000000"/>
                <w:kern w:val="0"/>
                <w:sz w:val="14"/>
                <w:szCs w:val="14"/>
              </w:rPr>
              <w:t>  </w:t>
            </w:r>
            <w:r w:rsidRPr="00E20169">
              <w:rPr>
                <w:rFonts w:eastAsia="仿宋" w:cs="仿宋" w:hint="eastAsia"/>
                <w:color w:val="000000"/>
                <w:kern w:val="0"/>
              </w:rPr>
              <w:t>供电量（</w:t>
            </w:r>
            <w:r w:rsidRPr="00E20169">
              <w:rPr>
                <w:rFonts w:eastAsia="仿宋"/>
                <w:color w:val="000000"/>
                <w:kern w:val="0"/>
              </w:rPr>
              <w:t>MWh</w:t>
            </w:r>
            <w:r w:rsidRPr="00E20169">
              <w:rPr>
                <w:rFonts w:eastAsia="仿宋" w:cs="仿宋" w:hint="eastAsia"/>
                <w:color w:val="000000"/>
                <w:kern w:val="0"/>
              </w:rPr>
              <w:t>）</w:t>
            </w:r>
            <w:r w:rsidRPr="00E20169">
              <w:rPr>
                <w:rFonts w:eastAsia="仿宋"/>
                <w:color w:val="000000"/>
                <w:kern w:val="0"/>
                <w:vertAlign w:val="superscript"/>
              </w:rPr>
              <w:t>*9</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1617315.648</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 xml:space="preserve">8 </w:t>
            </w:r>
            <w:r w:rsidRPr="00E20169">
              <w:rPr>
                <w:rFonts w:eastAsia="仿宋" w:cs="仿宋" w:hint="eastAsia"/>
                <w:color w:val="000000"/>
                <w:kern w:val="0"/>
              </w:rPr>
              <w:t>供热量（</w:t>
            </w:r>
            <w:r w:rsidRPr="00E20169">
              <w:rPr>
                <w:rFonts w:eastAsia="仿宋"/>
                <w:color w:val="000000"/>
                <w:kern w:val="0"/>
              </w:rPr>
              <w:t>GJ</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91"/>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9</w:t>
            </w:r>
            <w:r w:rsidRPr="00E20169">
              <w:rPr>
                <w:rFonts w:eastAsia="仿宋"/>
                <w:color w:val="000000"/>
                <w:kern w:val="0"/>
                <w:sz w:val="14"/>
                <w:szCs w:val="14"/>
              </w:rPr>
              <w:t>  </w:t>
            </w:r>
            <w:r w:rsidRPr="00E20169">
              <w:rPr>
                <w:rFonts w:eastAsia="仿宋" w:cs="仿宋" w:hint="eastAsia"/>
                <w:color w:val="000000"/>
                <w:kern w:val="0"/>
              </w:rPr>
              <w:t>供热比（</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59"/>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10</w:t>
            </w:r>
            <w:r w:rsidRPr="00E20169">
              <w:rPr>
                <w:rFonts w:eastAsia="仿宋"/>
                <w:color w:val="000000"/>
                <w:kern w:val="0"/>
                <w:sz w:val="14"/>
                <w:szCs w:val="14"/>
              </w:rPr>
              <w:t xml:space="preserve">  </w:t>
            </w:r>
            <w:r w:rsidRPr="00E20169">
              <w:rPr>
                <w:rFonts w:eastAsia="仿宋" w:cs="仿宋" w:hint="eastAsia"/>
                <w:color w:val="000000"/>
                <w:kern w:val="0"/>
              </w:rPr>
              <w:t>供电煤耗（</w:t>
            </w:r>
            <w:r w:rsidRPr="00E20169">
              <w:rPr>
                <w:rFonts w:eastAsia="仿宋"/>
                <w:color w:val="000000"/>
                <w:kern w:val="0"/>
              </w:rPr>
              <w:t>tce/MWh</w:t>
            </w:r>
            <w:r w:rsidRPr="00E20169">
              <w:rPr>
                <w:rFonts w:eastAsia="仿宋" w:cs="仿宋" w:hint="eastAsia"/>
                <w:color w:val="000000"/>
                <w:kern w:val="0"/>
              </w:rPr>
              <w:t>）或供电气耗（万</w:t>
            </w:r>
            <w:r w:rsidRPr="00E20169">
              <w:rPr>
                <w:rFonts w:eastAsia="仿宋"/>
                <w:color w:val="000000"/>
                <w:kern w:val="0"/>
              </w:rPr>
              <w:t>Nm</w:t>
            </w:r>
            <w:r w:rsidRPr="00E20169">
              <w:rPr>
                <w:rFonts w:eastAsia="仿宋"/>
                <w:color w:val="000000"/>
                <w:kern w:val="0"/>
                <w:vertAlign w:val="superscript"/>
              </w:rPr>
              <w:t>3</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529448.6439</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44"/>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11</w:t>
            </w:r>
            <w:r w:rsidRPr="00E20169">
              <w:rPr>
                <w:rFonts w:eastAsia="仿宋"/>
                <w:color w:val="000000"/>
                <w:kern w:val="0"/>
                <w:sz w:val="14"/>
                <w:szCs w:val="14"/>
              </w:rPr>
              <w:t xml:space="preserve">  </w:t>
            </w:r>
            <w:r w:rsidRPr="00E20169">
              <w:rPr>
                <w:rFonts w:eastAsia="仿宋" w:cs="仿宋" w:hint="eastAsia"/>
                <w:color w:val="000000"/>
                <w:kern w:val="0"/>
              </w:rPr>
              <w:t>供热煤耗（</w:t>
            </w:r>
            <w:r w:rsidRPr="00E20169">
              <w:rPr>
                <w:rFonts w:eastAsia="仿宋"/>
                <w:color w:val="000000"/>
                <w:kern w:val="0"/>
              </w:rPr>
              <w:t>tce/TJ</w:t>
            </w:r>
            <w:r w:rsidRPr="00E20169">
              <w:rPr>
                <w:rFonts w:eastAsia="仿宋" w:cs="仿宋" w:hint="eastAsia"/>
                <w:color w:val="000000"/>
                <w:kern w:val="0"/>
              </w:rPr>
              <w:t>）或供热气耗（万</w:t>
            </w:r>
            <w:r w:rsidRPr="00E20169">
              <w:rPr>
                <w:rFonts w:eastAsia="仿宋"/>
                <w:color w:val="000000"/>
                <w:kern w:val="0"/>
              </w:rPr>
              <w:t>Nm</w:t>
            </w:r>
            <w:r w:rsidRPr="00E20169">
              <w:rPr>
                <w:rFonts w:eastAsia="仿宋"/>
                <w:color w:val="000000"/>
                <w:kern w:val="0"/>
                <w:vertAlign w:val="superscript"/>
              </w:rPr>
              <w:t>3</w:t>
            </w:r>
            <w:r w:rsidRPr="00E20169">
              <w:rPr>
                <w:rFonts w:eastAsia="仿宋"/>
                <w:color w:val="000000"/>
                <w:kern w:val="0"/>
              </w:rPr>
              <w:t>/TJ</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12</w:t>
            </w:r>
            <w:r w:rsidRPr="00E20169">
              <w:rPr>
                <w:rFonts w:eastAsia="仿宋"/>
                <w:color w:val="000000"/>
                <w:kern w:val="0"/>
                <w:sz w:val="14"/>
                <w:szCs w:val="14"/>
              </w:rPr>
              <w:t xml:space="preserve">  </w:t>
            </w:r>
            <w:r w:rsidRPr="00E20169">
              <w:rPr>
                <w:rFonts w:eastAsia="仿宋" w:cs="仿宋" w:hint="eastAsia"/>
                <w:color w:val="000000"/>
                <w:kern w:val="0"/>
              </w:rPr>
              <w:t>运行小时数（</w:t>
            </w:r>
            <w:r w:rsidRPr="00E20169">
              <w:rPr>
                <w:rFonts w:eastAsia="仿宋"/>
                <w:color w:val="000000"/>
                <w:kern w:val="0"/>
              </w:rPr>
              <w:t>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4538.81</w:t>
            </w:r>
          </w:p>
        </w:tc>
        <w:tc>
          <w:tcPr>
            <w:tcW w:w="7355" w:type="dxa"/>
            <w:tcBorders>
              <w:top w:val="nil"/>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312"/>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jc w:val="left"/>
              <w:rPr>
                <w:rFonts w:eastAsia="仿宋"/>
                <w:color w:val="000000"/>
                <w:kern w:val="0"/>
              </w:rPr>
            </w:pPr>
            <w:r w:rsidRPr="00E20169">
              <w:rPr>
                <w:rFonts w:eastAsia="仿宋"/>
                <w:color w:val="000000"/>
                <w:kern w:val="0"/>
              </w:rPr>
              <w:t>13</w:t>
            </w:r>
            <w:r w:rsidRPr="00E20169">
              <w:rPr>
                <w:rFonts w:eastAsia="仿宋"/>
                <w:color w:val="000000"/>
                <w:kern w:val="0"/>
                <w:sz w:val="14"/>
                <w:szCs w:val="14"/>
              </w:rPr>
              <w:t xml:space="preserve">  </w:t>
            </w:r>
            <w:r w:rsidRPr="00E20169">
              <w:rPr>
                <w:rFonts w:eastAsia="仿宋" w:cs="仿宋" w:hint="eastAsia"/>
                <w:color w:val="000000"/>
                <w:kern w:val="0"/>
              </w:rPr>
              <w:t>负荷率（</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vertAlign w:val="superscript"/>
              </w:rPr>
              <w:t>*10</w:t>
            </w:r>
          </w:p>
        </w:tc>
        <w:tc>
          <w:tcPr>
            <w:tcW w:w="1642" w:type="dxa"/>
            <w:tcBorders>
              <w:top w:val="nil"/>
              <w:left w:val="nil"/>
              <w:bottom w:val="single" w:sz="4" w:space="0" w:color="auto"/>
              <w:right w:val="single" w:sz="4" w:space="0" w:color="auto"/>
            </w:tcBorders>
            <w:vAlign w:val="center"/>
          </w:tcPr>
          <w:p w:rsidR="000200F2" w:rsidRPr="00E20169" w:rsidRDefault="000200F2" w:rsidP="00E20169">
            <w:pPr>
              <w:widowControl/>
              <w:jc w:val="center"/>
              <w:rPr>
                <w:rFonts w:eastAsia="仿宋"/>
                <w:color w:val="000000"/>
                <w:kern w:val="0"/>
              </w:rPr>
            </w:pPr>
            <w:r w:rsidRPr="00E20169">
              <w:rPr>
                <w:rFonts w:eastAsia="仿宋"/>
                <w:color w:val="000000"/>
                <w:kern w:val="0"/>
              </w:rPr>
              <w:t>63.56</w:t>
            </w:r>
          </w:p>
        </w:tc>
        <w:tc>
          <w:tcPr>
            <w:tcW w:w="7355" w:type="dxa"/>
            <w:tcBorders>
              <w:top w:val="single" w:sz="4" w:space="0" w:color="auto"/>
              <w:left w:val="nil"/>
              <w:bottom w:val="nil"/>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来源于企业台账或统计报表</w:t>
            </w:r>
          </w:p>
        </w:tc>
      </w:tr>
      <w:tr w:rsidR="000200F2" w:rsidRPr="00E20169">
        <w:trPr>
          <w:trHeight w:val="563"/>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14</w:t>
            </w:r>
            <w:r w:rsidRPr="00E20169">
              <w:rPr>
                <w:rFonts w:eastAsia="仿宋"/>
                <w:color w:val="000000"/>
                <w:kern w:val="0"/>
                <w:sz w:val="14"/>
                <w:szCs w:val="14"/>
              </w:rPr>
              <w:t xml:space="preserve">       </w:t>
            </w:r>
            <w:r w:rsidRPr="00E20169">
              <w:rPr>
                <w:rFonts w:eastAsia="仿宋" w:cs="仿宋" w:hint="eastAsia"/>
                <w:color w:val="000000"/>
                <w:kern w:val="0"/>
              </w:rPr>
              <w:t>供电碳排放强度（</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/MWh</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1.1802</w:t>
            </w:r>
          </w:p>
        </w:tc>
        <w:tc>
          <w:tcPr>
            <w:tcW w:w="7355" w:type="dxa"/>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热电联产机组需填写，机组</w:t>
            </w:r>
            <w:r w:rsidRPr="00E20169">
              <w:rPr>
                <w:rFonts w:eastAsia="仿宋"/>
                <w:color w:val="000000"/>
                <w:kern w:val="0"/>
              </w:rPr>
              <w:t>1</w:t>
            </w:r>
            <w:r w:rsidRPr="00E20169">
              <w:rPr>
                <w:rFonts w:eastAsia="仿宋" w:cs="仿宋" w:hint="eastAsia"/>
                <w:color w:val="000000"/>
                <w:kern w:val="0"/>
              </w:rPr>
              <w:t>供电二氧化碳排放量</w:t>
            </w:r>
            <w:r w:rsidRPr="00E20169">
              <w:rPr>
                <w:rFonts w:eastAsia="仿宋"/>
                <w:color w:val="000000"/>
                <w:kern w:val="0"/>
              </w:rPr>
              <w:t>/</w:t>
            </w:r>
            <w:r w:rsidRPr="00E20169">
              <w:rPr>
                <w:rFonts w:eastAsia="仿宋" w:cs="仿宋" w:hint="eastAsia"/>
                <w:color w:val="000000"/>
                <w:kern w:val="0"/>
              </w:rPr>
              <w:t>供电量，其中：供电二氧化碳排放量</w:t>
            </w:r>
            <w:r w:rsidRPr="00E20169">
              <w:rPr>
                <w:rFonts w:eastAsia="仿宋"/>
                <w:color w:val="000000"/>
                <w:kern w:val="0"/>
              </w:rPr>
              <w:t>=</w:t>
            </w:r>
            <w:r w:rsidRPr="00E20169">
              <w:rPr>
                <w:rFonts w:eastAsia="仿宋" w:cs="仿宋" w:hint="eastAsia"/>
                <w:color w:val="000000"/>
                <w:kern w:val="0"/>
              </w:rPr>
              <w:t>机组二氧化碳排放量</w:t>
            </w:r>
            <w:r w:rsidRPr="00E20169">
              <w:rPr>
                <w:rFonts w:eastAsia="仿宋"/>
                <w:color w:val="000000"/>
                <w:kern w:val="0"/>
              </w:rPr>
              <w:t>*</w:t>
            </w:r>
            <w:r w:rsidRPr="00E20169">
              <w:rPr>
                <w:rFonts w:eastAsia="仿宋" w:cs="仿宋" w:hint="eastAsia"/>
                <w:color w:val="000000"/>
                <w:kern w:val="0"/>
              </w:rPr>
              <w:t>（</w:t>
            </w:r>
            <w:r w:rsidRPr="00E20169">
              <w:rPr>
                <w:rFonts w:eastAsia="仿宋"/>
                <w:color w:val="000000"/>
                <w:kern w:val="0"/>
              </w:rPr>
              <w:t>1-</w:t>
            </w:r>
            <w:r w:rsidRPr="00E20169">
              <w:rPr>
                <w:rFonts w:eastAsia="仿宋" w:cs="仿宋" w:hint="eastAsia"/>
                <w:color w:val="000000"/>
                <w:kern w:val="0"/>
              </w:rPr>
              <w:t>供热比）</w:t>
            </w:r>
          </w:p>
        </w:tc>
      </w:tr>
      <w:tr w:rsidR="000200F2" w:rsidRPr="00E20169">
        <w:trPr>
          <w:trHeight w:val="563"/>
          <w:jc w:val="center"/>
        </w:trPr>
        <w:tc>
          <w:tcPr>
            <w:tcW w:w="1032" w:type="dxa"/>
            <w:vMerge/>
            <w:tcBorders>
              <w:top w:val="nil"/>
              <w:left w:val="single" w:sz="4" w:space="0" w:color="auto"/>
              <w:bottom w:val="single" w:sz="4" w:space="0" w:color="000000"/>
              <w:right w:val="single" w:sz="4" w:space="0" w:color="auto"/>
            </w:tcBorders>
            <w:vAlign w:val="center"/>
          </w:tcPr>
          <w:p w:rsidR="000200F2" w:rsidRPr="00E20169" w:rsidRDefault="000200F2" w:rsidP="00E20169">
            <w:pPr>
              <w:widowControl/>
              <w:jc w:val="left"/>
              <w:rPr>
                <w:rFonts w:eastAsia="仿宋"/>
                <w:color w:val="000000"/>
                <w:kern w:val="0"/>
              </w:rPr>
            </w:pPr>
          </w:p>
        </w:tc>
        <w:tc>
          <w:tcPr>
            <w:tcW w:w="3768" w:type="dxa"/>
            <w:gridSpan w:val="2"/>
            <w:tcBorders>
              <w:top w:val="single" w:sz="4" w:space="0" w:color="auto"/>
              <w:left w:val="nil"/>
              <w:bottom w:val="single" w:sz="4" w:space="0" w:color="auto"/>
              <w:right w:val="single" w:sz="4" w:space="0" w:color="000000"/>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15</w:t>
            </w:r>
            <w:r w:rsidRPr="00E20169">
              <w:rPr>
                <w:rFonts w:eastAsia="仿宋"/>
                <w:color w:val="000000"/>
                <w:kern w:val="0"/>
                <w:sz w:val="14"/>
                <w:szCs w:val="14"/>
              </w:rPr>
              <w:t xml:space="preserve">  </w:t>
            </w:r>
            <w:r w:rsidRPr="00E20169">
              <w:rPr>
                <w:rFonts w:eastAsia="仿宋" w:cs="仿宋" w:hint="eastAsia"/>
                <w:color w:val="000000"/>
                <w:kern w:val="0"/>
              </w:rPr>
              <w:t>供热碳排放强度（</w:t>
            </w:r>
            <w:r w:rsidRPr="00E20169">
              <w:rPr>
                <w:rFonts w:eastAsia="仿宋"/>
                <w:color w:val="000000"/>
                <w:kern w:val="0"/>
              </w:rPr>
              <w:t>tCO</w:t>
            </w:r>
            <w:r w:rsidRPr="00E20169">
              <w:rPr>
                <w:rFonts w:eastAsia="仿宋"/>
                <w:color w:val="000000"/>
                <w:kern w:val="0"/>
                <w:vertAlign w:val="subscript"/>
              </w:rPr>
              <w:t>2</w:t>
            </w:r>
            <w:r w:rsidRPr="00E20169">
              <w:rPr>
                <w:rFonts w:eastAsia="仿宋"/>
                <w:color w:val="000000"/>
                <w:kern w:val="0"/>
              </w:rPr>
              <w:t>/TJ</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shd w:val="clear" w:color="000000" w:fill="D9D9D9"/>
            <w:vAlign w:val="center"/>
          </w:tcPr>
          <w:p w:rsidR="000200F2" w:rsidRPr="00E20169" w:rsidRDefault="000200F2" w:rsidP="00E20169">
            <w:pPr>
              <w:widowControl/>
              <w:jc w:val="center"/>
              <w:rPr>
                <w:rFonts w:eastAsia="仿宋"/>
                <w:kern w:val="0"/>
              </w:rPr>
            </w:pPr>
            <w:r w:rsidRPr="00E20169">
              <w:rPr>
                <w:rFonts w:eastAsia="仿宋"/>
                <w:kern w:val="0"/>
              </w:rPr>
              <w:t>0</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热电联产机组需填写，机组</w:t>
            </w:r>
            <w:r w:rsidRPr="00E20169">
              <w:rPr>
                <w:rFonts w:eastAsia="仿宋"/>
                <w:color w:val="000000"/>
                <w:kern w:val="0"/>
              </w:rPr>
              <w:t>1</w:t>
            </w:r>
            <w:r w:rsidRPr="00E20169">
              <w:rPr>
                <w:rFonts w:eastAsia="仿宋" w:cs="仿宋" w:hint="eastAsia"/>
                <w:color w:val="000000"/>
                <w:kern w:val="0"/>
              </w:rPr>
              <w:t>供热二氧化碳排放量</w:t>
            </w:r>
            <w:r w:rsidRPr="00E20169">
              <w:rPr>
                <w:rFonts w:eastAsia="仿宋"/>
                <w:color w:val="000000"/>
                <w:kern w:val="0"/>
              </w:rPr>
              <w:t>/</w:t>
            </w:r>
            <w:r w:rsidRPr="00E20169">
              <w:rPr>
                <w:rFonts w:eastAsia="仿宋" w:cs="仿宋" w:hint="eastAsia"/>
                <w:color w:val="000000"/>
                <w:kern w:val="0"/>
              </w:rPr>
              <w:t>供热量，其中：供热二氧化碳排放量</w:t>
            </w:r>
            <w:r w:rsidRPr="00E20169">
              <w:rPr>
                <w:rFonts w:eastAsia="仿宋"/>
                <w:color w:val="000000"/>
                <w:kern w:val="0"/>
              </w:rPr>
              <w:t>=</w:t>
            </w:r>
            <w:r w:rsidRPr="00E20169">
              <w:rPr>
                <w:rFonts w:eastAsia="仿宋" w:cs="仿宋" w:hint="eastAsia"/>
                <w:color w:val="000000"/>
                <w:kern w:val="0"/>
              </w:rPr>
              <w:t>机组二氧化碳排放量</w:t>
            </w:r>
            <w:r w:rsidRPr="00E20169">
              <w:rPr>
                <w:rFonts w:eastAsia="仿宋"/>
                <w:color w:val="000000"/>
                <w:kern w:val="0"/>
              </w:rPr>
              <w:t>*</w:t>
            </w:r>
            <w:r w:rsidRPr="00E20169">
              <w:rPr>
                <w:rFonts w:eastAsia="仿宋" w:cs="仿宋" w:hint="eastAsia"/>
                <w:color w:val="000000"/>
                <w:kern w:val="0"/>
              </w:rPr>
              <w:t>供热比</w:t>
            </w:r>
          </w:p>
        </w:tc>
      </w:tr>
      <w:tr w:rsidR="000200F2" w:rsidRPr="00E20169">
        <w:trPr>
          <w:trHeight w:val="531"/>
          <w:jc w:val="center"/>
        </w:trPr>
        <w:tc>
          <w:tcPr>
            <w:tcW w:w="1032" w:type="dxa"/>
            <w:tcBorders>
              <w:top w:val="nil"/>
              <w:left w:val="single" w:sz="4" w:space="0" w:color="auto"/>
              <w:bottom w:val="single" w:sz="4" w:space="0" w:color="auto"/>
              <w:right w:val="single" w:sz="4" w:space="0" w:color="auto"/>
            </w:tcBorders>
            <w:vAlign w:val="center"/>
          </w:tcPr>
          <w:p w:rsidR="000200F2" w:rsidRPr="00E20169" w:rsidRDefault="000200F2" w:rsidP="00E20169">
            <w:pPr>
              <w:widowControl/>
              <w:jc w:val="left"/>
              <w:rPr>
                <w:rFonts w:eastAsia="仿宋"/>
                <w:color w:val="000000"/>
                <w:kern w:val="0"/>
              </w:rPr>
            </w:pPr>
            <w:r w:rsidRPr="00E20169">
              <w:rPr>
                <w:rFonts w:eastAsia="仿宋" w:cs="仿宋" w:hint="eastAsia"/>
                <w:color w:val="000000"/>
                <w:kern w:val="0"/>
              </w:rPr>
              <w:t>全部机组合计</w:t>
            </w:r>
          </w:p>
        </w:tc>
        <w:tc>
          <w:tcPr>
            <w:tcW w:w="3768" w:type="dxa"/>
            <w:gridSpan w:val="2"/>
            <w:tcBorders>
              <w:top w:val="single" w:sz="4" w:space="0" w:color="auto"/>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olor w:val="000000"/>
                <w:kern w:val="0"/>
              </w:rPr>
              <w:t>16</w:t>
            </w:r>
            <w:r w:rsidRPr="00E20169">
              <w:rPr>
                <w:rFonts w:eastAsia="仿宋"/>
                <w:color w:val="000000"/>
                <w:kern w:val="0"/>
                <w:sz w:val="14"/>
                <w:szCs w:val="14"/>
              </w:rPr>
              <w:t xml:space="preserve">  </w:t>
            </w:r>
            <w:r w:rsidRPr="00E20169">
              <w:rPr>
                <w:rFonts w:eastAsia="仿宋" w:cs="仿宋" w:hint="eastAsia"/>
                <w:color w:val="000000"/>
                <w:kern w:val="0"/>
              </w:rPr>
              <w:t>二氧化碳排放总量（</w:t>
            </w:r>
            <w:r w:rsidRPr="00E20169">
              <w:rPr>
                <w:rFonts w:eastAsia="仿宋"/>
                <w:color w:val="000000"/>
                <w:kern w:val="0"/>
              </w:rPr>
              <w:t>tCO</w:t>
            </w:r>
            <w:r w:rsidRPr="00E20169">
              <w:rPr>
                <w:rFonts w:eastAsia="仿宋"/>
                <w:color w:val="000000"/>
                <w:kern w:val="0"/>
                <w:vertAlign w:val="subscript"/>
              </w:rPr>
              <w:t>2</w:t>
            </w:r>
            <w:r w:rsidRPr="00E20169">
              <w:rPr>
                <w:rFonts w:eastAsia="仿宋" w:cs="仿宋" w:hint="eastAsia"/>
                <w:color w:val="000000"/>
                <w:kern w:val="0"/>
              </w:rPr>
              <w:t>）</w:t>
            </w:r>
          </w:p>
        </w:tc>
        <w:tc>
          <w:tcPr>
            <w:tcW w:w="1642" w:type="dxa"/>
            <w:tcBorders>
              <w:top w:val="nil"/>
              <w:left w:val="nil"/>
              <w:bottom w:val="single" w:sz="4" w:space="0" w:color="auto"/>
              <w:right w:val="single" w:sz="4" w:space="0" w:color="auto"/>
            </w:tcBorders>
            <w:vAlign w:val="center"/>
          </w:tcPr>
          <w:p w:rsidR="000200F2" w:rsidRPr="00001086" w:rsidRDefault="000200F2" w:rsidP="00E20169">
            <w:pPr>
              <w:widowControl/>
              <w:jc w:val="center"/>
              <w:rPr>
                <w:rFonts w:eastAsia="仿宋"/>
                <w:b/>
                <w:bCs/>
                <w:kern w:val="0"/>
              </w:rPr>
            </w:pPr>
            <w:r w:rsidRPr="00001086">
              <w:rPr>
                <w:rFonts w:eastAsia="仿宋"/>
                <w:b/>
                <w:bCs/>
                <w:kern w:val="0"/>
              </w:rPr>
              <w:t>3971384</w:t>
            </w:r>
          </w:p>
        </w:tc>
        <w:tc>
          <w:tcPr>
            <w:tcW w:w="7355" w:type="dxa"/>
            <w:tcBorders>
              <w:top w:val="nil"/>
              <w:left w:val="nil"/>
              <w:bottom w:val="single" w:sz="4" w:space="0" w:color="auto"/>
              <w:right w:val="single" w:sz="4" w:space="0" w:color="auto"/>
            </w:tcBorders>
            <w:vAlign w:val="center"/>
          </w:tcPr>
          <w:p w:rsidR="000200F2" w:rsidRPr="00E20169" w:rsidRDefault="000200F2" w:rsidP="00E20169">
            <w:pPr>
              <w:widowControl/>
              <w:rPr>
                <w:rFonts w:eastAsia="仿宋"/>
                <w:color w:val="000000"/>
                <w:kern w:val="0"/>
              </w:rPr>
            </w:pPr>
            <w:r w:rsidRPr="00E20169">
              <w:rPr>
                <w:rFonts w:eastAsia="仿宋" w:cs="仿宋" w:hint="eastAsia"/>
                <w:color w:val="000000"/>
                <w:kern w:val="0"/>
              </w:rPr>
              <w:t>所有机组排放量之和</w:t>
            </w:r>
          </w:p>
        </w:tc>
      </w:tr>
    </w:tbl>
    <w:p w:rsidR="000200F2" w:rsidRPr="00E20169" w:rsidRDefault="000200F2" w:rsidP="000200F2">
      <w:pPr>
        <w:widowControl/>
        <w:spacing w:after="200" w:line="240" w:lineRule="exact"/>
        <w:ind w:left="31680" w:hangingChars="300" w:firstLine="31680"/>
        <w:jc w:val="left"/>
        <w:rPr>
          <w:rFonts w:eastAsia="仿宋"/>
        </w:rPr>
      </w:pPr>
    </w:p>
    <w:p w:rsidR="000200F2" w:rsidRPr="00E20169" w:rsidRDefault="000200F2" w:rsidP="00BE0003">
      <w:pPr>
        <w:widowControl/>
        <w:ind w:left="31680" w:hangingChars="300" w:firstLine="31680"/>
        <w:jc w:val="left"/>
        <w:rPr>
          <w:rFonts w:eastAsia="仿宋"/>
        </w:rPr>
      </w:pPr>
      <w:r w:rsidRPr="00E20169">
        <w:rPr>
          <w:rFonts w:eastAsia="仿宋" w:cs="仿宋" w:hint="eastAsia"/>
        </w:rPr>
        <w:t>说明：</w:t>
      </w:r>
      <w:r w:rsidRPr="00E20169">
        <w:rPr>
          <w:rFonts w:eastAsia="仿宋"/>
        </w:rPr>
        <w:t>*1</w:t>
      </w:r>
      <w:r w:rsidRPr="00E20169">
        <w:rPr>
          <w:rFonts w:eastAsia="仿宋" w:cs="仿宋" w:hint="eastAsia"/>
        </w:rPr>
        <w:t>填写时可删除此列所述的计算方法或填写要求。可在此列各行填写说明左列数值含义的具体内容。</w:t>
      </w:r>
    </w:p>
    <w:p w:rsidR="000200F2" w:rsidRPr="00E20169" w:rsidRDefault="000200F2" w:rsidP="00BE0003">
      <w:pPr>
        <w:widowControl/>
        <w:ind w:leftChars="300" w:left="31680"/>
        <w:jc w:val="left"/>
        <w:rPr>
          <w:rFonts w:eastAsia="仿宋"/>
        </w:rPr>
      </w:pPr>
      <w:r w:rsidRPr="00E20169">
        <w:rPr>
          <w:rFonts w:eastAsia="仿宋"/>
        </w:rPr>
        <w:t>*2</w:t>
      </w:r>
      <w:r w:rsidRPr="00E20169">
        <w:rPr>
          <w:rFonts w:eastAsia="仿宋" w:cs="仿宋" w:hint="eastAsia"/>
        </w:rPr>
        <w:t>如果机组数多于</w:t>
      </w:r>
      <w:r w:rsidRPr="00E20169">
        <w:rPr>
          <w:rFonts w:eastAsia="仿宋"/>
        </w:rPr>
        <w:t>1</w:t>
      </w:r>
      <w:r w:rsidRPr="00E20169">
        <w:rPr>
          <w:rFonts w:eastAsia="仿宋" w:cs="仿宋" w:hint="eastAsia"/>
        </w:rPr>
        <w:t>个，请自行加行填写。在产出相同（都为纯发电或者都为热电联产）、机组压力参数、装机容量等级相同、锅炉类型相同（比如都是煤粉炉或者都是流化床锅炉）的情况下，燃料消耗量、低位发热量、单位热值含碳量、供电量或者供热量中有任意一项无法分机组计量的，可合并报数；对于燃气蒸汽联合循环机组，视为一台机组进行填报。</w:t>
      </w:r>
    </w:p>
    <w:p w:rsidR="000200F2" w:rsidRPr="00E20169" w:rsidRDefault="000200F2" w:rsidP="00E20169">
      <w:pPr>
        <w:widowControl/>
        <w:jc w:val="left"/>
        <w:rPr>
          <w:rFonts w:eastAsia="仿宋"/>
        </w:rPr>
      </w:pPr>
      <w:r w:rsidRPr="00E20169">
        <w:rPr>
          <w:rFonts w:eastAsia="仿宋"/>
        </w:rPr>
        <w:t xml:space="preserve">      *3</w:t>
      </w:r>
      <w:r w:rsidRPr="00E20169">
        <w:rPr>
          <w:rFonts w:eastAsia="仿宋" w:cs="仿宋" w:hint="eastAsia"/>
        </w:rPr>
        <w:t>关于汽轮机排汽冷却方式，此部分仅针对燃煤机组，燃油燃气机组不需填写此项。</w:t>
      </w:r>
    </w:p>
    <w:p w:rsidR="000200F2" w:rsidRPr="00E20169" w:rsidRDefault="000200F2" w:rsidP="00BE0003">
      <w:pPr>
        <w:widowControl/>
        <w:ind w:leftChars="300" w:left="31680" w:hangingChars="150" w:firstLine="31680"/>
        <w:jc w:val="left"/>
        <w:rPr>
          <w:rFonts w:eastAsia="仿宋"/>
        </w:rPr>
      </w:pPr>
      <w:r w:rsidRPr="00E20169">
        <w:rPr>
          <w:rFonts w:eastAsia="仿宋"/>
        </w:rPr>
        <w:t>*4</w:t>
      </w:r>
      <w:r w:rsidRPr="00E20169">
        <w:rPr>
          <w:rFonts w:eastAsia="仿宋" w:cs="仿宋" w:hint="eastAsia"/>
        </w:rPr>
        <w:t>对于机组的化石燃料燃烧排放，仅包括发电锅炉（含启动锅炉）、燃气轮机等主要生产系统消耗的化石燃料燃烧产生的排放，不包括移动源、食堂等其他消耗化石燃料产生的排放。</w:t>
      </w:r>
    </w:p>
    <w:p w:rsidR="000200F2" w:rsidRPr="00E20169" w:rsidRDefault="000200F2" w:rsidP="00BE0003">
      <w:pPr>
        <w:widowControl/>
        <w:ind w:firstLineChars="300" w:firstLine="31680"/>
        <w:jc w:val="left"/>
        <w:rPr>
          <w:rFonts w:eastAsia="仿宋"/>
        </w:rPr>
      </w:pPr>
      <w:r w:rsidRPr="00E20169">
        <w:rPr>
          <w:rFonts w:eastAsia="仿宋"/>
        </w:rPr>
        <w:t>*5</w:t>
      </w:r>
      <w:r w:rsidRPr="00E20169">
        <w:rPr>
          <w:rFonts w:eastAsia="仿宋" w:cs="仿宋" w:hint="eastAsia"/>
        </w:rPr>
        <w:t>如果机组有其它燃料，请自行更改燃料名称或加行，一一列明并填数，下同。</w:t>
      </w:r>
    </w:p>
    <w:p w:rsidR="000200F2" w:rsidRPr="00E20169" w:rsidRDefault="000200F2" w:rsidP="00BE0003">
      <w:pPr>
        <w:widowControl/>
        <w:ind w:firstLineChars="300" w:firstLine="31680"/>
        <w:jc w:val="left"/>
        <w:rPr>
          <w:rFonts w:eastAsia="仿宋"/>
        </w:rPr>
      </w:pPr>
      <w:r w:rsidRPr="00E20169">
        <w:rPr>
          <w:rFonts w:eastAsia="仿宋"/>
        </w:rPr>
        <w:t>*6</w:t>
      </w:r>
      <w:r w:rsidRPr="00E20169">
        <w:rPr>
          <w:rFonts w:eastAsia="仿宋" w:cs="仿宋" w:hint="eastAsia"/>
        </w:rPr>
        <w:t>如果机组辅助燃料量无法分机组，应按机组发电量比例分配。</w:t>
      </w:r>
    </w:p>
    <w:p w:rsidR="000200F2" w:rsidRPr="00E20169" w:rsidRDefault="000200F2" w:rsidP="00BE0003">
      <w:pPr>
        <w:widowControl/>
        <w:ind w:leftChars="300" w:left="31680" w:hangingChars="150" w:firstLine="31680"/>
        <w:jc w:val="left"/>
        <w:rPr>
          <w:rFonts w:eastAsia="仿宋"/>
        </w:rPr>
      </w:pPr>
      <w:r w:rsidRPr="00E20169">
        <w:rPr>
          <w:rFonts w:eastAsia="仿宋"/>
        </w:rPr>
        <w:t>*7</w:t>
      </w:r>
      <w:r w:rsidRPr="00E20169">
        <w:rPr>
          <w:rFonts w:eastAsia="仿宋" w:cs="仿宋" w:hint="eastAsia"/>
        </w:rPr>
        <w:t>《中国发电企业温室气体排放核算方法与报告指南（试行）》中，对于燃煤的单位热值含碳量，明确要求采用实测值，对于碳氧化率，优先用实测值，如果无法获得，可采用缺省值。对于</w:t>
      </w:r>
      <w:r w:rsidRPr="00E20169">
        <w:rPr>
          <w:rFonts w:eastAsia="仿宋"/>
        </w:rPr>
        <w:t>2016</w:t>
      </w:r>
      <w:r w:rsidRPr="00E20169">
        <w:rPr>
          <w:rFonts w:eastAsia="仿宋" w:cs="仿宋" w:hint="eastAsia"/>
        </w:rPr>
        <w:t>、</w:t>
      </w:r>
      <w:r w:rsidRPr="00E20169">
        <w:rPr>
          <w:rFonts w:eastAsia="仿宋"/>
        </w:rPr>
        <w:t>2017</w:t>
      </w:r>
      <w:r w:rsidRPr="00E20169">
        <w:rPr>
          <w:rFonts w:eastAsia="仿宋" w:cs="仿宋" w:hint="eastAsia"/>
        </w:rPr>
        <w:t>年燃煤的单位热值含碳量、碳氧化率没有实测值的企业，可暂采用指南和问答平台中的缺省值，从</w:t>
      </w:r>
      <w:r w:rsidRPr="00E20169">
        <w:rPr>
          <w:rFonts w:eastAsia="仿宋"/>
        </w:rPr>
        <w:t>2018</w:t>
      </w:r>
      <w:r w:rsidRPr="00E20169">
        <w:rPr>
          <w:rFonts w:eastAsia="仿宋" w:cs="仿宋" w:hint="eastAsia"/>
        </w:rPr>
        <w:t>年起，对于燃煤单位热值含碳量和碳氧化率缺省值将采用高限值。</w:t>
      </w:r>
    </w:p>
    <w:p w:rsidR="000200F2" w:rsidRPr="00E20169" w:rsidRDefault="000200F2" w:rsidP="00BE0003">
      <w:pPr>
        <w:widowControl/>
        <w:ind w:firstLineChars="300" w:firstLine="31680"/>
        <w:jc w:val="left"/>
        <w:rPr>
          <w:rFonts w:eastAsia="仿宋"/>
        </w:rPr>
      </w:pPr>
      <w:r w:rsidRPr="00E20169">
        <w:rPr>
          <w:rFonts w:eastAsia="仿宋"/>
        </w:rPr>
        <w:t>*8</w:t>
      </w:r>
      <w:r w:rsidRPr="00E20169">
        <w:rPr>
          <w:rFonts w:eastAsia="仿宋" w:cs="仿宋" w:hint="eastAsia"/>
        </w:rPr>
        <w:t>如果外购电量无法分机组，可按机组数目平分。</w:t>
      </w:r>
    </w:p>
    <w:p w:rsidR="000200F2" w:rsidRPr="00E20169" w:rsidRDefault="000200F2" w:rsidP="00BE0003">
      <w:pPr>
        <w:widowControl/>
        <w:ind w:firstLineChars="300" w:firstLine="31680"/>
        <w:jc w:val="left"/>
        <w:rPr>
          <w:rFonts w:eastAsia="仿宋"/>
        </w:rPr>
      </w:pPr>
      <w:r w:rsidRPr="00E20169">
        <w:rPr>
          <w:rFonts w:eastAsia="仿宋"/>
        </w:rPr>
        <w:t>*9</w:t>
      </w:r>
      <w:r w:rsidRPr="00E20169">
        <w:rPr>
          <w:rFonts w:eastAsia="仿宋" w:cs="仿宋" w:hint="eastAsia"/>
        </w:rPr>
        <w:t>对于纯发电企业，供电量</w:t>
      </w:r>
      <w:r w:rsidRPr="00E20169">
        <w:rPr>
          <w:rFonts w:eastAsia="仿宋"/>
        </w:rPr>
        <w:t>=</w:t>
      </w:r>
      <w:r w:rsidRPr="00E20169">
        <w:rPr>
          <w:rFonts w:eastAsia="仿宋" w:cs="仿宋" w:hint="eastAsia"/>
        </w:rPr>
        <w:t>发电量</w:t>
      </w:r>
      <w:r w:rsidRPr="00E20169">
        <w:rPr>
          <w:rFonts w:eastAsia="仿宋"/>
        </w:rPr>
        <w:t>-</w:t>
      </w:r>
      <w:r w:rsidRPr="00E20169">
        <w:rPr>
          <w:rFonts w:eastAsia="仿宋" w:cs="仿宋" w:hint="eastAsia"/>
        </w:rPr>
        <w:t>厂用电量；对于热电联产企业，供电量</w:t>
      </w:r>
      <w:r w:rsidRPr="00E20169">
        <w:rPr>
          <w:rFonts w:eastAsia="仿宋"/>
        </w:rPr>
        <w:t>=</w:t>
      </w:r>
      <w:r w:rsidRPr="00E20169">
        <w:rPr>
          <w:rFonts w:eastAsia="仿宋" w:cs="仿宋" w:hint="eastAsia"/>
        </w:rPr>
        <w:t>发电量</w:t>
      </w:r>
      <w:r w:rsidRPr="00E20169">
        <w:rPr>
          <w:rFonts w:eastAsia="仿宋"/>
        </w:rPr>
        <w:t>-</w:t>
      </w:r>
      <w:r w:rsidRPr="00E20169">
        <w:rPr>
          <w:rFonts w:eastAsia="仿宋" w:cs="仿宋" w:hint="eastAsia"/>
        </w:rPr>
        <w:t>发电厂用电量。</w:t>
      </w:r>
    </w:p>
    <w:p w:rsidR="000200F2" w:rsidRDefault="000200F2" w:rsidP="003C752F">
      <w:pPr>
        <w:widowControl/>
        <w:ind w:firstLineChars="300" w:firstLine="31680"/>
        <w:jc w:val="left"/>
        <w:rPr>
          <w:rFonts w:ascii="仿宋" w:eastAsia="仿宋" w:hAnsi="仿宋"/>
        </w:rPr>
      </w:pPr>
      <w:r w:rsidRPr="00E20169">
        <w:rPr>
          <w:rFonts w:eastAsia="仿宋"/>
        </w:rPr>
        <w:t>*10</w:t>
      </w:r>
      <w:r w:rsidRPr="00E20169">
        <w:rPr>
          <w:rFonts w:eastAsia="仿宋" w:cs="仿宋" w:hint="eastAsia"/>
        </w:rPr>
        <w:t>对于供热量、供热比和负荷率，参考行业标准</w:t>
      </w:r>
      <w:r w:rsidRPr="00E20169">
        <w:rPr>
          <w:rFonts w:eastAsia="仿宋"/>
        </w:rPr>
        <w:t>DL/T 904-2015</w:t>
      </w:r>
      <w:r w:rsidRPr="00E20169">
        <w:rPr>
          <w:rFonts w:eastAsia="仿宋" w:cs="仿宋" w:hint="eastAsia"/>
        </w:rPr>
        <w:t>《火力发电厂技术经济指标计算方法》进行计算。</w:t>
      </w:r>
    </w:p>
    <w:sectPr w:rsidR="000200F2" w:rsidSect="009411EC">
      <w:pgSz w:w="16838" w:h="11906" w:orient="landscape"/>
      <w:pgMar w:top="1800" w:right="1440" w:bottom="1800" w:left="1440"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F2" w:rsidRDefault="000200F2">
      <w:r>
        <w:separator/>
      </w:r>
    </w:p>
  </w:endnote>
  <w:endnote w:type="continuationSeparator" w:id="0">
    <w:p w:rsidR="000200F2" w:rsidRDefault="000200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F2" w:rsidRDefault="000200F2">
    <w:pPr>
      <w:pStyle w:val="Footer"/>
      <w:jc w:val="center"/>
    </w:pPr>
    <w:r>
      <w:rPr>
        <w:sz w:val="21"/>
        <w:szCs w:val="21"/>
      </w:rPr>
      <w:fldChar w:fldCharType="begin"/>
    </w:r>
    <w:r>
      <w:rPr>
        <w:sz w:val="21"/>
        <w:szCs w:val="21"/>
      </w:rPr>
      <w:instrText xml:space="preserve"> PAGE   \* MERGEFORMAT </w:instrText>
    </w:r>
    <w:r>
      <w:rPr>
        <w:sz w:val="21"/>
        <w:szCs w:val="21"/>
      </w:rPr>
      <w:fldChar w:fldCharType="separate"/>
    </w:r>
    <w:r w:rsidRPr="00BE0003">
      <w:rPr>
        <w:noProof/>
        <w:sz w:val="21"/>
        <w:szCs w:val="21"/>
        <w:lang w:val="zh-CN"/>
      </w:rPr>
      <w:t>4</w:t>
    </w:r>
    <w:r>
      <w:rPr>
        <w:sz w:val="21"/>
        <w:szCs w:val="21"/>
      </w:rPr>
      <w:fldChar w:fldCharType="end"/>
    </w:r>
  </w:p>
  <w:p w:rsidR="000200F2" w:rsidRDefault="000200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F2" w:rsidRDefault="000200F2">
      <w:r>
        <w:separator/>
      </w:r>
    </w:p>
  </w:footnote>
  <w:footnote w:type="continuationSeparator" w:id="0">
    <w:p w:rsidR="000200F2" w:rsidRDefault="00020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lvl>
  </w:abstractNum>
  <w:abstractNum w:abstractNumId="1">
    <w:nsid w:val="0000000C"/>
    <w:multiLevelType w:val="multilevel"/>
    <w:tmpl w:val="0000000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11"/>
    <w:multiLevelType w:val="multilevel"/>
    <w:tmpl w:val="00000011"/>
    <w:lvl w:ilvl="0">
      <w:start w:val="1"/>
      <w:numFmt w:val="none"/>
      <w:suff w:val="nothing"/>
      <w:lvlText w:val="%1"/>
      <w:lvlJc w:val="left"/>
      <w:rPr>
        <w:rFonts w:ascii="Times New Roman" w:hAnsi="Times New Roman" w:hint="default"/>
        <w:b/>
        <w:bCs/>
        <w:i w:val="0"/>
        <w:iCs w:val="0"/>
        <w:sz w:val="21"/>
        <w:szCs w:val="21"/>
      </w:rPr>
    </w:lvl>
    <w:lvl w:ilvl="1">
      <w:start w:val="1"/>
      <w:numFmt w:val="decimal"/>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315"/>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086"/>
    <w:rsid w:val="000200F2"/>
    <w:rsid w:val="00041FBA"/>
    <w:rsid w:val="00172A27"/>
    <w:rsid w:val="001C48DC"/>
    <w:rsid w:val="002D025C"/>
    <w:rsid w:val="003C752F"/>
    <w:rsid w:val="00410DAD"/>
    <w:rsid w:val="005160D0"/>
    <w:rsid w:val="005D6287"/>
    <w:rsid w:val="006909E1"/>
    <w:rsid w:val="008928BF"/>
    <w:rsid w:val="008D75E2"/>
    <w:rsid w:val="009221FA"/>
    <w:rsid w:val="009411EC"/>
    <w:rsid w:val="00950643"/>
    <w:rsid w:val="009977E8"/>
    <w:rsid w:val="00B15789"/>
    <w:rsid w:val="00BE0003"/>
    <w:rsid w:val="00C22D8D"/>
    <w:rsid w:val="00DD6E1C"/>
    <w:rsid w:val="00DE3202"/>
    <w:rsid w:val="00E20169"/>
    <w:rsid w:val="00ED50D2"/>
    <w:rsid w:val="00F14190"/>
    <w:rsid w:val="00F768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87"/>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5D6287"/>
    <w:rPr>
      <w:sz w:val="18"/>
      <w:szCs w:val="18"/>
    </w:rPr>
  </w:style>
  <w:style w:type="character" w:customStyle="1" w:styleId="BalloonTextChar">
    <w:name w:val="Balloon Text Char"/>
    <w:link w:val="BalloonText"/>
    <w:uiPriority w:val="99"/>
    <w:locked/>
    <w:rsid w:val="005D6287"/>
    <w:rPr>
      <w:kern w:val="2"/>
      <w:sz w:val="18"/>
      <w:szCs w:val="18"/>
    </w:rPr>
  </w:style>
  <w:style w:type="character" w:customStyle="1" w:styleId="FooterChar">
    <w:name w:val="Footer Char"/>
    <w:link w:val="Footer"/>
    <w:uiPriority w:val="99"/>
    <w:locked/>
    <w:rsid w:val="005D6287"/>
    <w:rPr>
      <w:kern w:val="2"/>
      <w:sz w:val="18"/>
      <w:szCs w:val="18"/>
    </w:rPr>
  </w:style>
  <w:style w:type="paragraph" w:styleId="Header">
    <w:name w:val="header"/>
    <w:basedOn w:val="Normal"/>
    <w:link w:val="HeaderChar1"/>
    <w:uiPriority w:val="99"/>
    <w:rsid w:val="005D6287"/>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1">
    <w:name w:val="Header Char1"/>
    <w:basedOn w:val="DefaultParagraphFont"/>
    <w:link w:val="Header"/>
    <w:uiPriority w:val="99"/>
    <w:semiHidden/>
    <w:locked/>
    <w:rPr>
      <w:sz w:val="18"/>
      <w:szCs w:val="18"/>
    </w:rPr>
  </w:style>
  <w:style w:type="paragraph" w:styleId="Footer">
    <w:name w:val="footer"/>
    <w:basedOn w:val="Normal"/>
    <w:link w:val="FooterChar1"/>
    <w:uiPriority w:val="99"/>
    <w:rsid w:val="005D6287"/>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Pr>
      <w:sz w:val="18"/>
      <w:szCs w:val="18"/>
    </w:rPr>
  </w:style>
  <w:style w:type="paragraph" w:styleId="BalloonText">
    <w:name w:val="Balloon Text"/>
    <w:basedOn w:val="Normal"/>
    <w:link w:val="BalloonTextChar1"/>
    <w:uiPriority w:val="99"/>
    <w:semiHidden/>
    <w:rsid w:val="005D6287"/>
    <w:rPr>
      <w:sz w:val="18"/>
      <w:szCs w:val="18"/>
    </w:rPr>
  </w:style>
  <w:style w:type="character" w:customStyle="1" w:styleId="BalloonTextChar1">
    <w:name w:val="Balloon Text Char1"/>
    <w:basedOn w:val="DefaultParagraphFont"/>
    <w:link w:val="BalloonText"/>
    <w:uiPriority w:val="99"/>
    <w:semiHidden/>
    <w:locked/>
    <w:rPr>
      <w:sz w:val="2"/>
      <w:szCs w:val="2"/>
    </w:rPr>
  </w:style>
  <w:style w:type="paragraph" w:customStyle="1" w:styleId="Default">
    <w:name w:val="Default"/>
    <w:uiPriority w:val="99"/>
    <w:rsid w:val="005D6287"/>
    <w:pPr>
      <w:widowControl w:val="0"/>
      <w:autoSpaceDE w:val="0"/>
      <w:autoSpaceDN w:val="0"/>
      <w:adjustRightInd w:val="0"/>
      <w:jc w:val="center"/>
    </w:pPr>
    <w:rPr>
      <w:rFonts w:ascii="黑体" w:eastAsia="黑体" w:cs="黑体"/>
      <w:color w:val="000000"/>
      <w:kern w:val="0"/>
      <w:sz w:val="24"/>
      <w:szCs w:val="24"/>
    </w:rPr>
  </w:style>
  <w:style w:type="character" w:styleId="CommentReference">
    <w:name w:val="annotation reference"/>
    <w:basedOn w:val="DefaultParagraphFont"/>
    <w:uiPriority w:val="99"/>
    <w:semiHidden/>
    <w:rsid w:val="00DE3202"/>
    <w:rPr>
      <w:sz w:val="21"/>
      <w:szCs w:val="21"/>
    </w:rPr>
  </w:style>
  <w:style w:type="paragraph" w:styleId="CommentText">
    <w:name w:val="annotation text"/>
    <w:basedOn w:val="Normal"/>
    <w:link w:val="CommentTextChar"/>
    <w:uiPriority w:val="99"/>
    <w:semiHidden/>
    <w:rsid w:val="00DE3202"/>
    <w:pPr>
      <w:jc w:val="left"/>
    </w:pPr>
  </w:style>
  <w:style w:type="character" w:customStyle="1" w:styleId="CommentTextChar">
    <w:name w:val="Comment Text Char"/>
    <w:basedOn w:val="DefaultParagraphFont"/>
    <w:link w:val="CommentText"/>
    <w:uiPriority w:val="99"/>
    <w:semiHidden/>
    <w:locked/>
    <w:rsid w:val="00DE3202"/>
    <w:rPr>
      <w:kern w:val="2"/>
      <w:sz w:val="21"/>
      <w:szCs w:val="21"/>
    </w:rPr>
  </w:style>
  <w:style w:type="paragraph" w:styleId="CommentSubject">
    <w:name w:val="annotation subject"/>
    <w:basedOn w:val="CommentText"/>
    <w:next w:val="CommentText"/>
    <w:link w:val="CommentSubjectChar"/>
    <w:uiPriority w:val="99"/>
    <w:semiHidden/>
    <w:rsid w:val="00DE3202"/>
    <w:rPr>
      <w:b/>
      <w:bCs/>
    </w:rPr>
  </w:style>
  <w:style w:type="character" w:customStyle="1" w:styleId="CommentSubjectChar">
    <w:name w:val="Comment Subject Char"/>
    <w:basedOn w:val="CommentTextChar"/>
    <w:link w:val="CommentSubject"/>
    <w:uiPriority w:val="99"/>
    <w:semiHidden/>
    <w:locked/>
    <w:rsid w:val="00DE32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15</Pages>
  <Words>1232</Words>
  <Characters>7023</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中国发电企业温室气体排放报告</dc:title>
  <dc:subject/>
  <dc:creator>asd asd</dc:creator>
  <cp:keywords/>
  <dc:description/>
  <cp:lastModifiedBy>张煦枭</cp:lastModifiedBy>
  <cp:revision>6</cp:revision>
  <cp:lastPrinted>2019-05-14T06:28:00Z</cp:lastPrinted>
  <dcterms:created xsi:type="dcterms:W3CDTF">2019-04-09T05:11:00Z</dcterms:created>
  <dcterms:modified xsi:type="dcterms:W3CDTF">2019-05-14T06:29:00Z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